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3" w:type="pct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15" w:type="dxa"/>
          <w:right w:w="115" w:type="dxa"/>
        </w:tblCellMar>
        <w:tblLook w:val="01E0"/>
      </w:tblPr>
      <w:tblGrid>
        <w:gridCol w:w="1828"/>
        <w:gridCol w:w="8513"/>
      </w:tblGrid>
      <w:tr w:rsidR="00E1689F" w:rsidRPr="00FB56EF">
        <w:trPr>
          <w:trHeight w:val="1080"/>
          <w:jc w:val="center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689F" w:rsidRPr="001350F4" w:rsidRDefault="00E1689F" w:rsidP="001350F4">
            <w:pPr>
              <w:ind w:left="223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.85pt;margin-top:89.55pt;width:506.25pt;height:.05pt;z-index:251657216" o:connectortype="straigh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2.85pt;margin-top:85.8pt;width:506.25pt;height:.05pt;z-index:251656192" o:connectortype="straight" strokeweight="2.25pt"/>
              </w:pict>
            </w:r>
            <w:r w:rsidRPr="001350F4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64.5pt;height:85.5pt;visibility:visible">
                  <v:imagedata r:id="rId5" o:title=""/>
                </v:shape>
              </w:pict>
            </w:r>
          </w:p>
        </w:tc>
        <w:tc>
          <w:tcPr>
            <w:tcW w:w="41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</w:tcPr>
          <w:p w:rsidR="00E1689F" w:rsidRPr="001350F4" w:rsidRDefault="00E1689F" w:rsidP="001350F4">
            <w:pPr>
              <w:pStyle w:val="Heading1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4"/>
                <w:szCs w:val="24"/>
              </w:rPr>
            </w:pPr>
            <w:r w:rsidRPr="001350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Автономная некоМмерческая организация</w:t>
            </w:r>
          </w:p>
          <w:p w:rsidR="00E1689F" w:rsidRPr="001350F4" w:rsidRDefault="00E1689F" w:rsidP="001350F4">
            <w:pPr>
              <w:pStyle w:val="a"/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1350F4"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  <w:t>«Смоленский научно-образовательный центр»</w:t>
            </w:r>
          </w:p>
          <w:p w:rsidR="00E1689F" w:rsidRPr="001350F4" w:rsidRDefault="00E1689F" w:rsidP="00137538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1689F" w:rsidRDefault="00E1689F" w:rsidP="00137538">
      <w:pPr>
        <w:ind w:firstLine="851"/>
        <w:jc w:val="center"/>
        <w:rPr>
          <w:sz w:val="22"/>
          <w:szCs w:val="22"/>
        </w:rPr>
      </w:pPr>
    </w:p>
    <w:p w:rsidR="00E1689F" w:rsidRPr="00F50146" w:rsidRDefault="00E1689F" w:rsidP="00137538">
      <w:pPr>
        <w:ind w:firstLine="851"/>
        <w:jc w:val="center"/>
        <w:rPr>
          <w:sz w:val="22"/>
          <w:szCs w:val="22"/>
        </w:rPr>
      </w:pPr>
      <w:r w:rsidRPr="00CE09DC">
        <w:rPr>
          <w:sz w:val="22"/>
          <w:szCs w:val="22"/>
        </w:rPr>
        <w:t>214014, г. Смоленск, ул. Нахимсона, д. 15, офис 2</w:t>
      </w:r>
      <w:r w:rsidRPr="002F3A57">
        <w:rPr>
          <w:sz w:val="22"/>
          <w:szCs w:val="22"/>
        </w:rPr>
        <w:t>; тел.: +7 (4812)68-88-65</w:t>
      </w:r>
    </w:p>
    <w:p w:rsidR="00E1689F" w:rsidRPr="002F3A57" w:rsidRDefault="00E1689F" w:rsidP="00137538">
      <w:pPr>
        <w:ind w:firstLine="851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</w:t>
      </w:r>
      <w:r w:rsidRPr="002F3A5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smoleducentre</w:t>
      </w:r>
      <w:r w:rsidRPr="002F3A5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  <w:r w:rsidRPr="002F3A57"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  <w:lang w:val="en-US"/>
        </w:rPr>
        <w:t>e</w:t>
      </w:r>
      <w:r w:rsidRPr="002F3A57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2F3A57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smoleducentre@yandex.ru</w:t>
      </w:r>
      <w:r w:rsidRPr="002F3A57">
        <w:rPr>
          <w:sz w:val="22"/>
          <w:szCs w:val="22"/>
          <w:lang w:val="en-US"/>
        </w:rPr>
        <w:t xml:space="preserve">  </w:t>
      </w:r>
    </w:p>
    <w:p w:rsidR="00E1689F" w:rsidRPr="002F3A57" w:rsidRDefault="00E1689F" w:rsidP="00137538">
      <w:pPr>
        <w:spacing w:line="360" w:lineRule="auto"/>
        <w:ind w:firstLine="851"/>
        <w:jc w:val="center"/>
        <w:rPr>
          <w:sz w:val="22"/>
          <w:szCs w:val="22"/>
          <w:lang w:val="en-US"/>
        </w:rPr>
      </w:pPr>
    </w:p>
    <w:p w:rsidR="00E1689F" w:rsidRPr="00137538" w:rsidRDefault="00E1689F" w:rsidP="00137538">
      <w:pPr>
        <w:spacing w:line="360" w:lineRule="auto"/>
        <w:jc w:val="center"/>
        <w:rPr>
          <w:b/>
          <w:bCs/>
          <w:sz w:val="28"/>
          <w:szCs w:val="28"/>
        </w:rPr>
      </w:pPr>
      <w:r w:rsidRPr="00137538">
        <w:rPr>
          <w:rFonts w:ascii="Arial" w:hAnsi="Arial" w:cs="Arial"/>
          <w:b/>
          <w:bCs/>
          <w:sz w:val="28"/>
          <w:szCs w:val="28"/>
        </w:rPr>
        <w:t xml:space="preserve">О </w:t>
      </w:r>
      <w:r w:rsidRPr="00137538">
        <w:rPr>
          <w:b/>
          <w:bCs/>
          <w:sz w:val="28"/>
          <w:szCs w:val="28"/>
        </w:rPr>
        <w:t xml:space="preserve">Т Ч Е Т </w:t>
      </w:r>
    </w:p>
    <w:p w:rsidR="00E1689F" w:rsidRPr="00F348E5" w:rsidRDefault="00E1689F" w:rsidP="00137538">
      <w:pPr>
        <w:spacing w:line="360" w:lineRule="auto"/>
        <w:jc w:val="center"/>
        <w:rPr>
          <w:b/>
          <w:bCs/>
          <w:sz w:val="28"/>
          <w:szCs w:val="28"/>
        </w:rPr>
      </w:pPr>
      <w:r w:rsidRPr="00F348E5">
        <w:rPr>
          <w:b/>
          <w:bCs/>
          <w:sz w:val="28"/>
          <w:szCs w:val="28"/>
        </w:rPr>
        <w:t xml:space="preserve"> О РЕЗУЛЬТАТАХ</w:t>
      </w:r>
      <w:r>
        <w:rPr>
          <w:b/>
          <w:bCs/>
          <w:sz w:val="28"/>
          <w:szCs w:val="28"/>
        </w:rPr>
        <w:t xml:space="preserve"> НЕЗАВИСИМОЙ ЭКСПЕРТИЗЫ </w:t>
      </w:r>
      <w:r w:rsidRPr="00F348E5">
        <w:rPr>
          <w:b/>
          <w:bCs/>
          <w:sz w:val="28"/>
          <w:szCs w:val="28"/>
        </w:rPr>
        <w:t xml:space="preserve"> ПО ОЦЕНКЕ КАЧЕСТВА УСЛОВИЙ ОКАЗАНИЯ УСЛУГ </w:t>
      </w:r>
    </w:p>
    <w:p w:rsidR="00E1689F" w:rsidRPr="00F348E5" w:rsidRDefault="00E1689F" w:rsidP="00137538">
      <w:pPr>
        <w:spacing w:line="360" w:lineRule="auto"/>
        <w:jc w:val="center"/>
      </w:pPr>
    </w:p>
    <w:p w:rsidR="00E1689F" w:rsidRDefault="00E1689F" w:rsidP="00EE3BB7">
      <w:pPr>
        <w:jc w:val="both"/>
        <w:rPr>
          <w:sz w:val="28"/>
          <w:szCs w:val="28"/>
        </w:rPr>
      </w:pPr>
      <w:r w:rsidRPr="00F348E5">
        <w:rPr>
          <w:sz w:val="22"/>
          <w:szCs w:val="22"/>
        </w:rPr>
        <w:tab/>
      </w:r>
      <w:r w:rsidRPr="00F348E5">
        <w:rPr>
          <w:sz w:val="28"/>
          <w:szCs w:val="28"/>
        </w:rPr>
        <w:t xml:space="preserve">В соответствии с Договором оказания возмездных услуг № </w:t>
      </w:r>
      <w:r>
        <w:rPr>
          <w:sz w:val="28"/>
          <w:szCs w:val="28"/>
        </w:rPr>
        <w:t>7Э/19</w:t>
      </w:r>
      <w:r w:rsidRPr="00F348E5">
        <w:rPr>
          <w:sz w:val="28"/>
          <w:szCs w:val="28"/>
        </w:rPr>
        <w:t xml:space="preserve"> от «</w:t>
      </w:r>
      <w:r w:rsidRPr="00BB67DC">
        <w:rPr>
          <w:sz w:val="28"/>
          <w:szCs w:val="28"/>
        </w:rPr>
        <w:t>27</w:t>
      </w:r>
      <w:r w:rsidRPr="00F348E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2019 г. </w:t>
      </w:r>
      <w:r w:rsidRPr="00F348E5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ой некоммерческой организацией «Смоленский научно-образовательный центр» осуществлены работы по оценке качества условий оказания услуг в организации сферы культуры, являющейся Заказчиком.</w:t>
      </w:r>
    </w:p>
    <w:p w:rsidR="00E1689F" w:rsidRDefault="00E1689F" w:rsidP="002B123B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F652C">
        <w:rPr>
          <w:sz w:val="28"/>
          <w:szCs w:val="28"/>
          <w:lang w:val="ru-RU"/>
        </w:rPr>
        <w:t>Отчет составлен  в полном соответствии с рекомендациями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</w:t>
      </w:r>
      <w:r>
        <w:rPr>
          <w:sz w:val="28"/>
          <w:szCs w:val="28"/>
          <w:lang w:val="ru-RU"/>
        </w:rPr>
        <w:t xml:space="preserve"> (статья 12 Федерального закона от 5 декабря 2017 г., НР 392–ФЗ). Представленный отчет отражает процедуру проведения независимой экспертизы по оценке качества условий оказания услуг организациями в сфере культуры экспертами АНО "Смоленский научно-образовательный центр" (Директор – Мажар Елизавета Николаевна; </w:t>
      </w:r>
    </w:p>
    <w:p w:rsidR="00E1689F" w:rsidRDefault="00E1689F" w:rsidP="00CF652C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организации: 214014, г. Смоленск, ул. Нахимсона, д. 15, офис 2; Электронный адрес: smoleducentre</w:t>
      </w:r>
      <w:r w:rsidRPr="00CF32EB">
        <w:rPr>
          <w:sz w:val="28"/>
          <w:szCs w:val="28"/>
        </w:rPr>
        <w:t>@</w:t>
      </w:r>
      <w:r>
        <w:rPr>
          <w:sz w:val="28"/>
          <w:szCs w:val="28"/>
        </w:rPr>
        <w:t>yandex</w:t>
      </w:r>
      <w:r w:rsidRPr="00CF32EB">
        <w:rPr>
          <w:sz w:val="28"/>
          <w:szCs w:val="28"/>
        </w:rPr>
        <w:t>.</w:t>
      </w:r>
      <w:r>
        <w:rPr>
          <w:sz w:val="28"/>
          <w:szCs w:val="28"/>
        </w:rPr>
        <w:t xml:space="preserve">ru; Телефоны:  </w:t>
      </w:r>
    </w:p>
    <w:p w:rsidR="00E1689F" w:rsidRPr="007E18B4" w:rsidRDefault="00E1689F" w:rsidP="00CF652C">
      <w:pPr>
        <w:tabs>
          <w:tab w:val="left" w:pos="3048"/>
        </w:tabs>
        <w:jc w:val="both"/>
        <w:rPr>
          <w:sz w:val="28"/>
          <w:szCs w:val="28"/>
        </w:rPr>
      </w:pPr>
      <w:r w:rsidRPr="00CF32EB">
        <w:rPr>
          <w:sz w:val="28"/>
          <w:szCs w:val="28"/>
        </w:rPr>
        <w:t xml:space="preserve">+7 (903) 893-88-65, </w:t>
      </w:r>
      <w:r w:rsidRPr="007E18B4">
        <w:rPr>
          <w:sz w:val="28"/>
          <w:szCs w:val="28"/>
        </w:rPr>
        <w:t xml:space="preserve">+7 (4812) </w:t>
      </w:r>
      <w:r w:rsidRPr="00CF32EB">
        <w:rPr>
          <w:sz w:val="28"/>
          <w:szCs w:val="28"/>
        </w:rPr>
        <w:t>6</w:t>
      </w:r>
      <w:r w:rsidRPr="007E18B4">
        <w:rPr>
          <w:sz w:val="28"/>
          <w:szCs w:val="28"/>
        </w:rPr>
        <w:t>8-88-65</w:t>
      </w:r>
      <w:r>
        <w:rPr>
          <w:sz w:val="28"/>
          <w:szCs w:val="28"/>
        </w:rPr>
        <w:t>).</w:t>
      </w:r>
    </w:p>
    <w:p w:rsidR="00E1689F" w:rsidRDefault="00E1689F" w:rsidP="00EE3BB7">
      <w:pPr>
        <w:jc w:val="both"/>
        <w:rPr>
          <w:sz w:val="28"/>
          <w:szCs w:val="28"/>
        </w:rPr>
      </w:pPr>
    </w:p>
    <w:p w:rsidR="00E1689F" w:rsidRPr="00C10E6E" w:rsidRDefault="00E1689F" w:rsidP="00EE3BB7">
      <w:pPr>
        <w:jc w:val="both"/>
        <w:rPr>
          <w:b/>
          <w:bCs/>
          <w:sz w:val="28"/>
          <w:szCs w:val="28"/>
        </w:rPr>
      </w:pPr>
      <w:r w:rsidRPr="00C10E6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фициальная информация об организации сферы культуры, в отношении которой проведена независимая оценка качества:</w:t>
      </w:r>
    </w:p>
    <w:p w:rsidR="00E1689F" w:rsidRDefault="00E1689F" w:rsidP="00137538">
      <w:pPr>
        <w:jc w:val="both"/>
        <w:rPr>
          <w:sz w:val="28"/>
          <w:szCs w:val="28"/>
        </w:rPr>
      </w:pP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 w:rsidRPr="00A81C36">
        <w:rPr>
          <w:sz w:val="28"/>
          <w:szCs w:val="28"/>
        </w:rPr>
        <w:t xml:space="preserve">Полное официальное </w:t>
      </w:r>
      <w:r>
        <w:rPr>
          <w:sz w:val="28"/>
          <w:szCs w:val="28"/>
        </w:rPr>
        <w:t>наименование организации, подлежащей процедуре  оценки качества условий оказания услуг:</w:t>
      </w:r>
    </w:p>
    <w:p w:rsidR="00E1689F" w:rsidRDefault="00E1689F" w:rsidP="00995C63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учреждение культуры </w:t>
      </w:r>
      <w:r w:rsidRPr="00995C63">
        <w:rPr>
          <w:b/>
          <w:bCs/>
          <w:sz w:val="28"/>
          <w:szCs w:val="28"/>
        </w:rPr>
        <w:t>"Починковская межпоселенческая централизованная библиотечная система" (МБУК "Починковская МЦБС")</w:t>
      </w:r>
    </w:p>
    <w:p w:rsidR="00E1689F" w:rsidRPr="00995C63" w:rsidRDefault="00E1689F" w:rsidP="00995C63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Pr="003F1DE3" w:rsidRDefault="00E1689F" w:rsidP="0062441B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 w:rsidRPr="003F1DE3">
        <w:rPr>
          <w:b/>
          <w:bCs/>
          <w:i/>
          <w:iCs/>
          <w:sz w:val="28"/>
          <w:szCs w:val="28"/>
        </w:rPr>
        <w:t>Почтовый адрес организации:</w:t>
      </w:r>
    </w:p>
    <w:p w:rsidR="00E1689F" w:rsidRDefault="00E1689F" w:rsidP="003F1DE3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216450, Смоленская обл., г. Починок, пер. Октябрьский, д.2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3F1DE3">
      <w:pPr>
        <w:tabs>
          <w:tab w:val="left" w:pos="3048"/>
        </w:tabs>
        <w:jc w:val="both"/>
        <w:rPr>
          <w:sz w:val="28"/>
          <w:szCs w:val="28"/>
        </w:rPr>
      </w:pPr>
      <w:r w:rsidRPr="003F1DE3">
        <w:rPr>
          <w:b/>
          <w:bCs/>
          <w:i/>
          <w:iCs/>
          <w:sz w:val="28"/>
          <w:szCs w:val="28"/>
        </w:rPr>
        <w:t>Адрес сайта организации:</w:t>
      </w:r>
      <w:r>
        <w:rPr>
          <w:b/>
          <w:bCs/>
          <w:i/>
          <w:iCs/>
          <w:sz w:val="28"/>
          <w:szCs w:val="28"/>
        </w:rPr>
        <w:t xml:space="preserve">                 </w:t>
      </w:r>
      <w:r w:rsidRPr="001B7D23">
        <w:rPr>
          <w:sz w:val="28"/>
          <w:szCs w:val="28"/>
        </w:rPr>
        <w:t>ht</w:t>
      </w:r>
      <w:r>
        <w:rPr>
          <w:sz w:val="28"/>
          <w:szCs w:val="28"/>
        </w:rPr>
        <w:t>tp://pochinok.</w:t>
      </w:r>
      <w:r w:rsidRPr="001B7D23">
        <w:rPr>
          <w:sz w:val="28"/>
          <w:szCs w:val="28"/>
        </w:rPr>
        <w:t>67.ru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 w:rsidRPr="00C938A0">
        <w:rPr>
          <w:b/>
          <w:bCs/>
          <w:i/>
          <w:iCs/>
          <w:sz w:val="28"/>
          <w:szCs w:val="28"/>
        </w:rPr>
        <w:t>Электронный адрес организации:</w:t>
      </w:r>
      <w:r>
        <w:rPr>
          <w:b/>
          <w:bCs/>
          <w:i/>
          <w:iCs/>
          <w:sz w:val="28"/>
          <w:szCs w:val="28"/>
        </w:rPr>
        <w:t xml:space="preserve">         </w:t>
      </w:r>
      <w:r w:rsidRPr="00967E93">
        <w:rPr>
          <w:sz w:val="28"/>
          <w:szCs w:val="28"/>
          <w:shd w:val="clear" w:color="auto" w:fill="FFFFFF"/>
        </w:rPr>
        <w:t>poch</w:t>
      </w:r>
      <w:r>
        <w:rPr>
          <w:sz w:val="28"/>
          <w:szCs w:val="28"/>
          <w:shd w:val="clear" w:color="auto" w:fill="FFFFFF"/>
        </w:rPr>
        <w:t>bibl</w:t>
      </w:r>
      <w:r w:rsidRPr="00967E93"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</w:rPr>
        <w:t>yandex</w:t>
      </w:r>
      <w:r w:rsidRPr="00967E9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ru</w:t>
      </w:r>
      <w:r>
        <w:rPr>
          <w:sz w:val="28"/>
          <w:szCs w:val="28"/>
        </w:rPr>
        <w:t xml:space="preserve"> 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FE486A" w:rsidRDefault="00E1689F" w:rsidP="00C938A0">
      <w:pPr>
        <w:tabs>
          <w:tab w:val="left" w:pos="3048"/>
        </w:tabs>
        <w:jc w:val="both"/>
        <w:rPr>
          <w:sz w:val="28"/>
          <w:szCs w:val="28"/>
        </w:rPr>
      </w:pPr>
      <w:r w:rsidRPr="00C938A0">
        <w:rPr>
          <w:b/>
          <w:bCs/>
          <w:i/>
          <w:iCs/>
          <w:sz w:val="28"/>
          <w:szCs w:val="28"/>
        </w:rPr>
        <w:t>Телефон организации:</w:t>
      </w:r>
      <w:r>
        <w:rPr>
          <w:b/>
          <w:bCs/>
          <w:i/>
          <w:iCs/>
          <w:sz w:val="28"/>
          <w:szCs w:val="28"/>
        </w:rPr>
        <w:t xml:space="preserve">             </w:t>
      </w:r>
      <w:r>
        <w:rPr>
          <w:sz w:val="28"/>
          <w:szCs w:val="28"/>
        </w:rPr>
        <w:t>8(48149)4</w:t>
      </w:r>
      <w:r w:rsidRPr="00FE486A">
        <w:rPr>
          <w:sz w:val="28"/>
          <w:szCs w:val="28"/>
        </w:rPr>
        <w:t>1688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967E93" w:rsidRDefault="00E1689F" w:rsidP="00C938A0">
      <w:pPr>
        <w:tabs>
          <w:tab w:val="left" w:pos="3048"/>
        </w:tabs>
        <w:jc w:val="both"/>
        <w:rPr>
          <w:sz w:val="28"/>
          <w:szCs w:val="28"/>
        </w:rPr>
      </w:pPr>
      <w:r w:rsidRPr="00C938A0">
        <w:rPr>
          <w:b/>
          <w:bCs/>
          <w:i/>
          <w:iCs/>
          <w:sz w:val="28"/>
          <w:szCs w:val="28"/>
        </w:rPr>
        <w:t>Руководитель  организации:</w:t>
      </w:r>
      <w:r>
        <w:rPr>
          <w:b/>
          <w:bCs/>
          <w:i/>
          <w:iCs/>
          <w:sz w:val="28"/>
          <w:szCs w:val="28"/>
        </w:rPr>
        <w:t xml:space="preserve">        </w:t>
      </w:r>
      <w:r>
        <w:rPr>
          <w:sz w:val="28"/>
          <w:szCs w:val="28"/>
        </w:rPr>
        <w:t>директор Шашкова Валентина Борисовна</w:t>
      </w:r>
    </w:p>
    <w:p w:rsidR="00E1689F" w:rsidRDefault="00E1689F" w:rsidP="00C938A0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C938A0" w:rsidRDefault="00E1689F" w:rsidP="0062441B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 w:rsidRPr="00C938A0">
        <w:rPr>
          <w:b/>
          <w:bCs/>
          <w:i/>
          <w:iCs/>
          <w:sz w:val="28"/>
          <w:szCs w:val="28"/>
        </w:rPr>
        <w:t>Контактная информация руководителя:</w:t>
      </w:r>
    </w:p>
    <w:p w:rsidR="00E1689F" w:rsidRDefault="00E1689F" w:rsidP="00C938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номер сотового телефона:      8-915-651-27-58</w:t>
      </w:r>
    </w:p>
    <w:p w:rsidR="00E1689F" w:rsidRPr="00967E93" w:rsidRDefault="00E1689F" w:rsidP="00C938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967E93">
        <w:rPr>
          <w:sz w:val="28"/>
          <w:szCs w:val="28"/>
        </w:rPr>
        <w:t>-</w:t>
      </w:r>
      <w:r>
        <w:rPr>
          <w:sz w:val="28"/>
          <w:szCs w:val="28"/>
        </w:rPr>
        <w:t>mail</w:t>
      </w:r>
      <w:r w:rsidRPr="00967E9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</w:t>
      </w:r>
      <w:r w:rsidRPr="00967E93">
        <w:rPr>
          <w:sz w:val="28"/>
          <w:szCs w:val="28"/>
          <w:shd w:val="clear" w:color="auto" w:fill="FFFFFF"/>
        </w:rPr>
        <w:t>poch</w:t>
      </w:r>
      <w:r>
        <w:rPr>
          <w:sz w:val="28"/>
          <w:szCs w:val="28"/>
          <w:shd w:val="clear" w:color="auto" w:fill="FFFFFF"/>
        </w:rPr>
        <w:t>bibl</w:t>
      </w:r>
      <w:r w:rsidRPr="00967E93"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</w:rPr>
        <w:t>yandex</w:t>
      </w:r>
      <w:r w:rsidRPr="00967E9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ru</w:t>
      </w:r>
    </w:p>
    <w:p w:rsidR="00E1689F" w:rsidRPr="00967E93" w:rsidRDefault="00E1689F" w:rsidP="00C938A0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</w:p>
    <w:p w:rsidR="00E1689F" w:rsidRPr="00C938A0" w:rsidRDefault="00E1689F" w:rsidP="0062441B">
      <w:pPr>
        <w:tabs>
          <w:tab w:val="left" w:pos="3048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C938A0">
        <w:rPr>
          <w:b/>
          <w:bCs/>
          <w:i/>
          <w:iCs/>
          <w:sz w:val="28"/>
          <w:szCs w:val="28"/>
        </w:rPr>
        <w:t>Ответственный за процедуру оценки качества оказания услуг:</w:t>
      </w:r>
    </w:p>
    <w:p w:rsidR="00E1689F" w:rsidRPr="00967E93" w:rsidRDefault="00E1689F" w:rsidP="00C938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Шашкова Валентина Борисовна</w:t>
      </w:r>
    </w:p>
    <w:p w:rsidR="00E1689F" w:rsidRDefault="00E1689F" w:rsidP="00C938A0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C938A0">
      <w:pPr>
        <w:tabs>
          <w:tab w:val="left" w:pos="3048"/>
        </w:tabs>
        <w:jc w:val="both"/>
        <w:rPr>
          <w:sz w:val="28"/>
          <w:szCs w:val="28"/>
        </w:rPr>
      </w:pPr>
      <w:r w:rsidRPr="00C938A0">
        <w:rPr>
          <w:b/>
          <w:bCs/>
          <w:i/>
          <w:iCs/>
          <w:sz w:val="28"/>
          <w:szCs w:val="28"/>
        </w:rPr>
        <w:t>номер сотового телефона:</w:t>
      </w:r>
      <w:r>
        <w:rPr>
          <w:sz w:val="28"/>
          <w:szCs w:val="28"/>
        </w:rPr>
        <w:t xml:space="preserve">      8-915-651-27-58;      8(48149)4-16-88</w:t>
      </w:r>
    </w:p>
    <w:p w:rsidR="00E1689F" w:rsidRPr="00967E93" w:rsidRDefault="00E1689F" w:rsidP="00C938A0">
      <w:pPr>
        <w:tabs>
          <w:tab w:val="left" w:pos="3048"/>
        </w:tabs>
        <w:jc w:val="both"/>
        <w:rPr>
          <w:sz w:val="28"/>
          <w:szCs w:val="28"/>
        </w:rPr>
      </w:pPr>
      <w:r w:rsidRPr="00C938A0">
        <w:rPr>
          <w:b/>
          <w:bCs/>
          <w:i/>
          <w:iCs/>
          <w:sz w:val="28"/>
          <w:szCs w:val="28"/>
        </w:rPr>
        <w:t>e-mail:</w:t>
      </w:r>
      <w:r w:rsidRPr="00967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967E93">
        <w:rPr>
          <w:sz w:val="28"/>
          <w:szCs w:val="28"/>
          <w:shd w:val="clear" w:color="auto" w:fill="FFFFFF"/>
        </w:rPr>
        <w:t>poch</w:t>
      </w:r>
      <w:r>
        <w:rPr>
          <w:sz w:val="28"/>
          <w:szCs w:val="28"/>
          <w:shd w:val="clear" w:color="auto" w:fill="FFFFFF"/>
        </w:rPr>
        <w:t>bibl</w:t>
      </w:r>
      <w:r w:rsidRPr="00967E93"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</w:rPr>
        <w:t>yandex</w:t>
      </w:r>
      <w:r w:rsidRPr="00967E9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ru</w:t>
      </w:r>
    </w:p>
    <w:p w:rsidR="00E1689F" w:rsidRPr="00967E93" w:rsidRDefault="00E1689F" w:rsidP="00C938A0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</w:p>
    <w:p w:rsidR="00E1689F" w:rsidRPr="000E2A41" w:rsidRDefault="00E1689F" w:rsidP="0062441B">
      <w:pPr>
        <w:tabs>
          <w:tab w:val="left" w:pos="3048"/>
        </w:tabs>
        <w:spacing w:line="360" w:lineRule="auto"/>
        <w:jc w:val="both"/>
        <w:rPr>
          <w:b/>
          <w:bCs/>
          <w:sz w:val="28"/>
          <w:szCs w:val="28"/>
        </w:rPr>
      </w:pPr>
      <w:r w:rsidRPr="000E2A41">
        <w:rPr>
          <w:b/>
          <w:bCs/>
          <w:sz w:val="28"/>
          <w:szCs w:val="28"/>
        </w:rPr>
        <w:t>Дополнительная информация об организации:</w:t>
      </w:r>
    </w:p>
    <w:p w:rsidR="00E1689F" w:rsidRPr="00192A85" w:rsidRDefault="00E1689F" w:rsidP="00192A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2A85">
        <w:rPr>
          <w:sz w:val="28"/>
          <w:szCs w:val="28"/>
        </w:rPr>
        <w:t>Муниципальное бюджетное учреждение культуры "Починковская межпоселенческая централизованная библиотечная система"</w:t>
      </w:r>
      <w:r>
        <w:rPr>
          <w:sz w:val="28"/>
          <w:szCs w:val="28"/>
        </w:rPr>
        <w:t xml:space="preserve"> является ключевым центром просвещения и культуры в регионе. Свою историю централизованная библиотечная система фактически ведет с 1920 года, когда была создана Починковская районная библиотека. В современном статусе </w:t>
      </w:r>
      <w:r w:rsidRPr="00192A85">
        <w:rPr>
          <w:sz w:val="28"/>
          <w:szCs w:val="28"/>
        </w:rPr>
        <w:t>"Починковская межпоселенческая централизованная библиотечная система"</w:t>
      </w:r>
      <w:r>
        <w:rPr>
          <w:sz w:val="28"/>
          <w:szCs w:val="28"/>
        </w:rPr>
        <w:t xml:space="preserve"> была учреждена 1 сентября 1976 года.  За  многолетний период своей работы Починковская МЦБС превратилась в разветвленную библиотечную сеть с единым универсальным библиотечным фондом, насчитывающим более 200000 единиц. В состав </w:t>
      </w:r>
      <w:r w:rsidRPr="00192A85">
        <w:rPr>
          <w:sz w:val="28"/>
          <w:szCs w:val="28"/>
        </w:rPr>
        <w:t>межпоселенческ</w:t>
      </w:r>
      <w:r>
        <w:rPr>
          <w:sz w:val="28"/>
          <w:szCs w:val="28"/>
        </w:rPr>
        <w:t xml:space="preserve">ой централизованной </w:t>
      </w:r>
      <w:r w:rsidRPr="00192A85">
        <w:rPr>
          <w:sz w:val="28"/>
          <w:szCs w:val="28"/>
        </w:rPr>
        <w:t xml:space="preserve"> библиотечн</w:t>
      </w:r>
      <w:r>
        <w:rPr>
          <w:sz w:val="28"/>
          <w:szCs w:val="28"/>
        </w:rPr>
        <w:t xml:space="preserve">ой </w:t>
      </w:r>
      <w:r w:rsidRPr="00192A85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ы в настоящее время входят: районная библиотека, Детская библиотека и 22 сельских библиотеки в статусе филиалов. Деятельность Починковской </w:t>
      </w:r>
      <w:r w:rsidRPr="00192A85">
        <w:rPr>
          <w:sz w:val="28"/>
          <w:szCs w:val="28"/>
        </w:rPr>
        <w:t xml:space="preserve"> </w:t>
      </w:r>
      <w:r>
        <w:rPr>
          <w:sz w:val="28"/>
          <w:szCs w:val="28"/>
        </w:rPr>
        <w:t>МЦБС во всей полноте отражает многогранную жизнь региона, его героическое прошлое и настоящее. Многое в работе межпоселенческой библиотечной системы связано с выдающимися земляками, прославившимися в науке, творчестве, ратном деле и мирном труде. Многоаспектная деятельность Починковской МЦБС  отражена на официальном сайте, который не только технически грамотно разработан, но и наполнен современным и весьма полезным контентом. Официальный сайт во многом является источником  нужной информации для читателей, что значительно усиливает просветительскую и культурно-воспитательную работу среди населения. При этом очень важно обеспечивать достойное качество условий оказания услуг во всей библиотечной системе.</w:t>
      </w:r>
    </w:p>
    <w:p w:rsidR="00E1689F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E18B4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Расчет показателей, характеризующих критерий оценки качества "</w:t>
      </w:r>
      <w:r w:rsidRPr="007E18B4">
        <w:rPr>
          <w:b/>
          <w:bCs/>
          <w:sz w:val="28"/>
          <w:szCs w:val="28"/>
        </w:rPr>
        <w:t>ОТКРЫТОСТЬ И ДОСТУПНОСТЬ ИНФОРМАЦИИ ОБ ОРГАНИЗАЦИИ</w:t>
      </w:r>
      <w:r>
        <w:rPr>
          <w:b/>
          <w:bCs/>
          <w:sz w:val="28"/>
          <w:szCs w:val="28"/>
        </w:rPr>
        <w:t xml:space="preserve"> СФЕРЫ </w:t>
      </w:r>
      <w:r w:rsidRPr="007E18B4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"</w:t>
      </w:r>
    </w:p>
    <w:p w:rsidR="00E1689F" w:rsidRDefault="00E1689F" w:rsidP="00654D7F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</w:p>
    <w:p w:rsidR="00E1689F" w:rsidRDefault="00E1689F" w:rsidP="00654D7F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Общая характеристика доступности и полноты информации об организации. </w:t>
      </w:r>
    </w:p>
    <w:p w:rsidR="00E1689F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Pr="007E18B4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Pr="00654D7F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654D7F">
        <w:rPr>
          <w:b/>
          <w:bCs/>
          <w:sz w:val="28"/>
          <w:szCs w:val="28"/>
        </w:rPr>
        <w:t>а) Соответствие информации  о деятельности организации  сферы культуры,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Федерации.</w:t>
      </w:r>
    </w:p>
    <w:p w:rsidR="00E1689F" w:rsidRDefault="00E1689F" w:rsidP="0062441B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</w:p>
    <w:p w:rsidR="00E1689F" w:rsidRPr="0039172E" w:rsidRDefault="00E1689F" w:rsidP="0062441B">
      <w:pPr>
        <w:jc w:val="both"/>
        <w:rPr>
          <w:b/>
          <w:bCs/>
          <w:i/>
          <w:iCs/>
          <w:sz w:val="28"/>
          <w:szCs w:val="28"/>
        </w:rPr>
      </w:pPr>
      <w:r w:rsidRPr="0039172E">
        <w:rPr>
          <w:b/>
          <w:bCs/>
          <w:i/>
          <w:iCs/>
          <w:sz w:val="28"/>
          <w:szCs w:val="28"/>
        </w:rPr>
        <w:t>Анализ материалов, размещенных на информационных стендах в помещениях организации.</w:t>
      </w:r>
    </w:p>
    <w:p w:rsidR="00E1689F" w:rsidRDefault="00E1689F" w:rsidP="00B37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Районная библиотека является ключевым объектом в Починковской МЦБС. Именно она определяет степень открытости и доступности информации во всей библиотечной системе. На информационных стендах в Починковской районной библиотеке содержится вся необходимая для читателей информация: сведения об учреждении и учредителе;  режим работы; план работы на месяц; прейскурант цен;  навигация  и структура библиотеки; правила пользования библиотекой; срок выдачи литературы; анонс мероприятий и событий.  В помещениях библиотеки имеются также обязательные стенды: </w:t>
      </w:r>
      <w:r w:rsidRPr="00806495">
        <w:rPr>
          <w:sz w:val="28"/>
          <w:szCs w:val="28"/>
        </w:rPr>
        <w:t>правила поведения при нахождении взрывоопасных предметов и неизвестных пакетов</w:t>
      </w:r>
      <w:r>
        <w:rPr>
          <w:sz w:val="28"/>
          <w:szCs w:val="28"/>
        </w:rPr>
        <w:t xml:space="preserve">; </w:t>
      </w:r>
      <w:r w:rsidRPr="00806495">
        <w:rPr>
          <w:sz w:val="28"/>
          <w:szCs w:val="28"/>
        </w:rPr>
        <w:t>инструкция на случай возникновения пожара</w:t>
      </w:r>
      <w:r>
        <w:rPr>
          <w:sz w:val="28"/>
          <w:szCs w:val="28"/>
        </w:rPr>
        <w:t xml:space="preserve">; план эвакуации при пожаре. Все стенды эстетично оформлены, что соответствует уровню работы библиотеки. Большую роль в информационном сопровождении деятельности библиотеки играет Доска объявлений, информационные листовки и иная полиграфическая продукция рекламно-информационного характера. </w:t>
      </w:r>
    </w:p>
    <w:p w:rsidR="00E1689F" w:rsidRPr="00665D6D" w:rsidRDefault="00E1689F" w:rsidP="0062441B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665D6D">
        <w:rPr>
          <w:b/>
          <w:bCs/>
          <w:i/>
          <w:iCs/>
          <w:sz w:val="28"/>
          <w:szCs w:val="28"/>
        </w:rPr>
        <w:t>Анализ материалов,  размещенных на официальном сайте в сети интернет:</w:t>
      </w:r>
    </w:p>
    <w:p w:rsidR="00E1689F" w:rsidRDefault="00E1689F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2A85">
        <w:rPr>
          <w:sz w:val="28"/>
          <w:szCs w:val="28"/>
        </w:rPr>
        <w:t>Починковская межпоселенческая централизованная библиотечная система</w:t>
      </w:r>
      <w:r>
        <w:rPr>
          <w:sz w:val="28"/>
          <w:szCs w:val="28"/>
        </w:rPr>
        <w:t xml:space="preserve"> имеет собственный официальный сайт, который полностью отвечает современным техническим требованиям. Анализ материалов, размещенных на официальном сайте, в полной мере характеризует многогранную деятельность всей межпоселенческой библиотечной системы, нацелен на культурно-просветительскую работу среди населения.  На официальном сайте размещены: полное название и адрес организации с указанием контактной информации, нормативная база,  перечень всех библиотек МЦБС с указанием режима работы и контактной информации, фонды библиотеки, перечень услуг, планы работы, анонсы мероприятий, фотогалерея, новости,  Книга отзывов, виртуальные экскурсии и др. Большой интерес вызывают разделы, нацеленные на непосредственную работу с читателями и жителями района. Например, Календарь знаменательных дат, разделы "Починковский район в Великой Отечественной войне", "Библиотека - А.Т.Твардовскому", "Библиотека рекомендует",  "Внимание! Конкурс" и др. Важно подчеркнуть, что на официальном сайте размещена вся обязательная информация, и её очень удачно дополняют интересные для читателей  разделы. В данном случае можно утверждать, что сайт является действенным инструментом работы Починковской МЦБС с населением региона. </w:t>
      </w:r>
    </w:p>
    <w:p w:rsidR="00E1689F" w:rsidRDefault="00E1689F" w:rsidP="00CF61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Эффективность работы библиотеки дополняется её присутствием в социальных сетях (Вконтакте, Одноклассники, Починковский форум), а также в местных средствах массовой информации (газета "Сельская новь"). </w:t>
      </w:r>
    </w:p>
    <w:p w:rsidR="00E1689F" w:rsidRDefault="00E1689F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4EA5">
        <w:rPr>
          <w:sz w:val="28"/>
          <w:szCs w:val="28"/>
        </w:rPr>
        <w:t>Расчет показателя соответствия информации  о деятельности организации  сферы культуры,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</w:t>
      </w:r>
      <w:r>
        <w:rPr>
          <w:sz w:val="28"/>
          <w:szCs w:val="28"/>
        </w:rPr>
        <w:t xml:space="preserve"> (</w:t>
      </w:r>
      <w:r w:rsidRPr="00164EA5">
        <w:rPr>
          <w:b/>
          <w:bCs/>
          <w:sz w:val="28"/>
          <w:szCs w:val="28"/>
        </w:rPr>
        <w:t>П</w:t>
      </w:r>
      <w:r w:rsidRPr="00164EA5">
        <w:rPr>
          <w:b/>
          <w:bCs/>
          <w:sz w:val="18"/>
          <w:szCs w:val="18"/>
        </w:rPr>
        <w:t>инф.</w:t>
      </w:r>
      <w:r>
        <w:rPr>
          <w:b/>
          <w:bCs/>
          <w:sz w:val="18"/>
          <w:szCs w:val="18"/>
        </w:rPr>
        <w:t>)</w:t>
      </w:r>
      <w:r w:rsidRPr="00164EA5">
        <w:rPr>
          <w:sz w:val="28"/>
          <w:szCs w:val="28"/>
        </w:rPr>
        <w:t>, осуществляется в соответствии с рекомендациями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</w:t>
      </w:r>
      <w:r>
        <w:rPr>
          <w:sz w:val="28"/>
          <w:szCs w:val="28"/>
        </w:rPr>
        <w:t xml:space="preserve"> и</w:t>
      </w:r>
      <w:r w:rsidRPr="00164EA5">
        <w:rPr>
          <w:sz w:val="28"/>
          <w:szCs w:val="28"/>
        </w:rPr>
        <w:t xml:space="preserve"> определяется по формуле (1.1)</w:t>
      </w:r>
      <w:r>
        <w:rPr>
          <w:sz w:val="28"/>
          <w:szCs w:val="28"/>
        </w:rPr>
        <w:t>, включающей следующие показатели</w:t>
      </w:r>
    </w:p>
    <w:p w:rsidR="00E1689F" w:rsidRDefault="00E1689F" w:rsidP="0062441B">
      <w:pPr>
        <w:jc w:val="both"/>
        <w:rPr>
          <w:sz w:val="28"/>
          <w:szCs w:val="28"/>
        </w:rPr>
      </w:pPr>
      <w:r w:rsidRPr="007C6747">
        <w:rPr>
          <w:b/>
          <w:bCs/>
          <w:sz w:val="28"/>
          <w:szCs w:val="28"/>
        </w:rPr>
        <w:t>И</w:t>
      </w:r>
      <w:r w:rsidRPr="007C6747">
        <w:rPr>
          <w:b/>
          <w:bCs/>
          <w:sz w:val="18"/>
          <w:szCs w:val="18"/>
        </w:rPr>
        <w:t>стенд</w:t>
      </w:r>
      <w:r>
        <w:rPr>
          <w:sz w:val="28"/>
          <w:szCs w:val="28"/>
        </w:rPr>
        <w:t xml:space="preserve"> (количество информации, размещенной на информационных стендах в помещении организации) = </w:t>
      </w:r>
      <w:r w:rsidRPr="00E66579"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E1689F" w:rsidRPr="00E66579" w:rsidRDefault="00E1689F" w:rsidP="007C6747">
      <w:pPr>
        <w:jc w:val="both"/>
        <w:rPr>
          <w:b/>
          <w:bCs/>
          <w:sz w:val="28"/>
          <w:szCs w:val="28"/>
        </w:rPr>
      </w:pPr>
      <w:r w:rsidRPr="007C6747">
        <w:rPr>
          <w:b/>
          <w:bCs/>
          <w:sz w:val="28"/>
          <w:szCs w:val="28"/>
        </w:rPr>
        <w:t>И</w:t>
      </w:r>
      <w:r w:rsidRPr="007C6747">
        <w:rPr>
          <w:b/>
          <w:bCs/>
          <w:sz w:val="18"/>
          <w:szCs w:val="18"/>
        </w:rPr>
        <w:t>сайт</w:t>
      </w:r>
      <w:r>
        <w:rPr>
          <w:sz w:val="28"/>
          <w:szCs w:val="28"/>
        </w:rPr>
        <w:t xml:space="preserve"> (количество информации, размещенной на официальном сайте организации сферы культуры в сети «Интернет») = </w:t>
      </w:r>
      <w:r w:rsidRPr="00E66579">
        <w:rPr>
          <w:b/>
          <w:bCs/>
          <w:sz w:val="28"/>
          <w:szCs w:val="28"/>
        </w:rPr>
        <w:t>10.</w:t>
      </w:r>
    </w:p>
    <w:p w:rsidR="00E1689F" w:rsidRDefault="00E1689F" w:rsidP="007C6747">
      <w:pPr>
        <w:jc w:val="both"/>
        <w:rPr>
          <w:b/>
          <w:bCs/>
          <w:sz w:val="28"/>
          <w:szCs w:val="28"/>
        </w:rPr>
      </w:pPr>
      <w:r w:rsidRPr="007C6747">
        <w:rPr>
          <w:b/>
          <w:bCs/>
          <w:sz w:val="28"/>
          <w:szCs w:val="28"/>
        </w:rPr>
        <w:t>И</w:t>
      </w:r>
      <w:r w:rsidRPr="007C6747">
        <w:rPr>
          <w:b/>
          <w:bCs/>
          <w:sz w:val="18"/>
          <w:szCs w:val="18"/>
        </w:rPr>
        <w:t>норм</w:t>
      </w:r>
      <w:r>
        <w:rPr>
          <w:sz w:val="28"/>
          <w:szCs w:val="28"/>
        </w:rPr>
        <w:t xml:space="preserve"> (количество информации, размещение которой на общедоступных информационных ресурсах установлено законодательными и иными нормативными правовыми  актами Российской Федерации) = </w:t>
      </w:r>
      <w:r>
        <w:rPr>
          <w:b/>
          <w:bCs/>
          <w:sz w:val="28"/>
          <w:szCs w:val="28"/>
        </w:rPr>
        <w:t xml:space="preserve">10.  </w:t>
      </w:r>
    </w:p>
    <w:p w:rsidR="00E1689F" w:rsidRPr="007C6747" w:rsidRDefault="00E1689F" w:rsidP="007C6747">
      <w:pPr>
        <w:jc w:val="both"/>
        <w:rPr>
          <w:rFonts w:ascii="Arial" w:hAnsi="Arial" w:cs="Arial"/>
          <w:color w:val="2D2D2D"/>
          <w:spacing w:val="2"/>
          <w:sz w:val="46"/>
          <w:szCs w:val="46"/>
        </w:rPr>
      </w:pPr>
      <w:r w:rsidRPr="00DB7AAC">
        <w:rPr>
          <w:sz w:val="28"/>
          <w:szCs w:val="28"/>
        </w:rPr>
        <w:t>Основание:</w:t>
      </w:r>
      <w:r w:rsidRPr="007C6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Министерства культуры Российской Федерации </w:t>
      </w:r>
    </w:p>
    <w:p w:rsidR="00E1689F" w:rsidRPr="00DB7AAC" w:rsidRDefault="00E1689F" w:rsidP="007C674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 w:rsidRPr="00DB7AAC">
        <w:rPr>
          <w:spacing w:val="2"/>
          <w:sz w:val="28"/>
          <w:szCs w:val="28"/>
        </w:rPr>
        <w:t>от 20 февраля 2015 года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  <w:r>
        <w:rPr>
          <w:spacing w:val="2"/>
          <w:sz w:val="28"/>
          <w:szCs w:val="28"/>
        </w:rPr>
        <w:t>.</w:t>
      </w:r>
    </w:p>
    <w:p w:rsidR="00E1689F" w:rsidRPr="00E66579" w:rsidRDefault="00E1689F" w:rsidP="00DB7AAC">
      <w:pPr>
        <w:jc w:val="both"/>
        <w:rPr>
          <w:b/>
          <w:bCs/>
          <w:sz w:val="28"/>
          <w:szCs w:val="28"/>
        </w:rPr>
      </w:pPr>
      <w:r w:rsidRPr="00DB7AAC">
        <w:rPr>
          <w:b/>
          <w:bCs/>
          <w:sz w:val="28"/>
          <w:szCs w:val="28"/>
        </w:rPr>
        <w:t>П</w:t>
      </w:r>
      <w:r w:rsidRPr="00DB7AAC">
        <w:rPr>
          <w:b/>
          <w:bCs/>
          <w:sz w:val="18"/>
          <w:szCs w:val="18"/>
        </w:rPr>
        <w:t>инф.</w:t>
      </w:r>
      <w:r>
        <w:rPr>
          <w:sz w:val="28"/>
          <w:szCs w:val="28"/>
        </w:rPr>
        <w:t xml:space="preserve"> (значение показателя «Соответствие информации, размещенной на общедоступных информационных ресурсах требованиям, установленным законодательными и иными нормативными правовыми актами РФ») определяется по формуле (1.1) и составляет для данной организации </w:t>
      </w:r>
      <w:r w:rsidRPr="00E66579">
        <w:rPr>
          <w:b/>
          <w:bCs/>
          <w:sz w:val="28"/>
          <w:szCs w:val="28"/>
        </w:rPr>
        <w:t>100 баллов.</w:t>
      </w:r>
    </w:p>
    <w:p w:rsidR="00E1689F" w:rsidRPr="00535118" w:rsidRDefault="00E1689F" w:rsidP="00DB7AAC">
      <w:pPr>
        <w:jc w:val="both"/>
        <w:rPr>
          <w:b/>
          <w:bCs/>
          <w:sz w:val="28"/>
          <w:szCs w:val="28"/>
        </w:rPr>
      </w:pPr>
    </w:p>
    <w:p w:rsidR="00E1689F" w:rsidRPr="00CC4CCD" w:rsidRDefault="00E1689F" w:rsidP="005375A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CC4CCD">
        <w:rPr>
          <w:b/>
          <w:bCs/>
          <w:i/>
          <w:iCs/>
          <w:sz w:val="28"/>
          <w:szCs w:val="28"/>
        </w:rPr>
        <w:t>Таким образом,  итоговый показатель оценки качества  «Соответствие информации  о деятельности организации  сферы культуры, размещенной на общедоступных информационных ресурсах, её содержанию и порядку (форме), установленным законодательными и иными нормативными правовыми актами Российской Федерации» в организации сферы культуры</w:t>
      </w:r>
      <w:r>
        <w:rPr>
          <w:b/>
          <w:bCs/>
          <w:i/>
          <w:iCs/>
          <w:sz w:val="28"/>
          <w:szCs w:val="28"/>
        </w:rPr>
        <w:t xml:space="preserve">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CC4CCD">
        <w:rPr>
          <w:b/>
          <w:bCs/>
          <w:i/>
          <w:iCs/>
          <w:sz w:val="28"/>
          <w:szCs w:val="28"/>
        </w:rPr>
        <w:t>составляет</w:t>
      </w:r>
      <w:r>
        <w:rPr>
          <w:b/>
          <w:bCs/>
          <w:i/>
          <w:iCs/>
          <w:sz w:val="28"/>
          <w:szCs w:val="28"/>
        </w:rPr>
        <w:t xml:space="preserve">  100 баллов.</w:t>
      </w:r>
    </w:p>
    <w:p w:rsidR="00E1689F" w:rsidRDefault="00E1689F" w:rsidP="0062441B">
      <w:pPr>
        <w:jc w:val="both"/>
        <w:rPr>
          <w:sz w:val="28"/>
          <w:szCs w:val="28"/>
        </w:rPr>
      </w:pPr>
    </w:p>
    <w:p w:rsidR="00E1689F" w:rsidRPr="00A90846" w:rsidRDefault="00E1689F" w:rsidP="0062441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</w:t>
      </w:r>
      <w:r w:rsidRPr="00A90846">
        <w:rPr>
          <w:b/>
          <w:bCs/>
          <w:sz w:val="28"/>
          <w:szCs w:val="28"/>
        </w:rPr>
        <w:t xml:space="preserve">)  Значение  показателя оценки качества «Наличие на официальном сайте организации сферы культуры информации о дистанционных способах обратной связи и взаимодействия с получателями услуг  и их функционирование». </w:t>
      </w:r>
    </w:p>
    <w:p w:rsidR="00E1689F" w:rsidRDefault="00E1689F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1689F" w:rsidRDefault="00E1689F" w:rsidP="0062441B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наличия на официальном сайте Организации сферы культуры информации о дистанционных способах обратной связи и взаимодействия с получателями услуг:</w:t>
      </w:r>
    </w:p>
    <w:p w:rsidR="00E1689F" w:rsidRPr="006E1E1D" w:rsidRDefault="00E1689F" w:rsidP="007F2243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На официальном сайте Починковской МЦБС имеется информация о разнообразных дистанционных способах обратной связи. Так, напрмер, указан  абонентский номер телефона: 8(48149)4-16-88; </w:t>
      </w:r>
      <w:r w:rsidRPr="002D4DC8">
        <w:rPr>
          <w:sz w:val="28"/>
          <w:szCs w:val="28"/>
        </w:rPr>
        <w:t xml:space="preserve">адрес электронной почты: </w:t>
      </w:r>
      <w:r w:rsidRPr="002D4DC8">
        <w:rPr>
          <w:sz w:val="28"/>
          <w:szCs w:val="28"/>
          <w:shd w:val="clear" w:color="auto" w:fill="FFFFFF"/>
        </w:rPr>
        <w:t>pochbibl@yandex.ru</w:t>
      </w:r>
      <w:r>
        <w:rPr>
          <w:sz w:val="28"/>
          <w:szCs w:val="28"/>
          <w:shd w:val="clear" w:color="auto" w:fill="FFFFFF"/>
        </w:rPr>
        <w:t xml:space="preserve">;  действуют </w:t>
      </w:r>
      <w:r w:rsidRPr="002D4DC8">
        <w:rPr>
          <w:sz w:val="28"/>
          <w:szCs w:val="28"/>
        </w:rPr>
        <w:t>электронные сервисы (подача электронного</w:t>
      </w:r>
      <w:r>
        <w:rPr>
          <w:sz w:val="28"/>
          <w:szCs w:val="28"/>
        </w:rPr>
        <w:t xml:space="preserve"> обращения, жалоб, предложений);  К</w:t>
      </w:r>
      <w:r w:rsidRPr="002D4DC8">
        <w:rPr>
          <w:sz w:val="28"/>
          <w:szCs w:val="28"/>
        </w:rPr>
        <w:t>нига отзывов</w:t>
      </w:r>
      <w:r>
        <w:rPr>
          <w:sz w:val="28"/>
          <w:szCs w:val="28"/>
        </w:rPr>
        <w:t xml:space="preserve">. Создан раздел "Независимая оценка качества оказываемых услуг", в котором </w:t>
      </w:r>
      <w:r w:rsidRPr="002D4DC8">
        <w:rPr>
          <w:sz w:val="28"/>
          <w:szCs w:val="28"/>
        </w:rPr>
        <w:t>имеется гиперссылка на анкету</w:t>
      </w:r>
      <w:r>
        <w:rPr>
          <w:sz w:val="28"/>
          <w:szCs w:val="28"/>
        </w:rPr>
        <w:t xml:space="preserve"> для опроса граждан. Большой популярностью пользуется </w:t>
      </w:r>
      <w:r w:rsidRPr="006E1E1D">
        <w:rPr>
          <w:b/>
          <w:bCs/>
          <w:sz w:val="28"/>
          <w:szCs w:val="28"/>
        </w:rPr>
        <w:t xml:space="preserve"> </w:t>
      </w:r>
      <w:r w:rsidRPr="00255A0F">
        <w:rPr>
          <w:sz w:val="28"/>
          <w:szCs w:val="28"/>
        </w:rPr>
        <w:t>электронный сервис получения консультации по оказываемым услугам «Задай вопрос»</w:t>
      </w:r>
      <w:r>
        <w:rPr>
          <w:sz w:val="28"/>
          <w:szCs w:val="28"/>
        </w:rPr>
        <w:t>.  Кроме того, имеется продление книг</w:t>
      </w:r>
      <w:r w:rsidRPr="006E1E1D">
        <w:rPr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 w:rsidRPr="006E1E1D">
        <w:rPr>
          <w:sz w:val="28"/>
          <w:szCs w:val="28"/>
        </w:rPr>
        <w:t>-</w:t>
      </w:r>
      <w:r>
        <w:rPr>
          <w:sz w:val="28"/>
          <w:szCs w:val="28"/>
        </w:rPr>
        <w:t>LINE.</w:t>
      </w:r>
    </w:p>
    <w:p w:rsidR="00E1689F" w:rsidRDefault="00E1689F" w:rsidP="00BC6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показателя оценки качества «Наличие на официальном сайте организации сферы культуры информации о дистанционных способах обратной связи и взаимодействия с получателями услуг  и их функционирование» (</w:t>
      </w:r>
      <w:r w:rsidRPr="00BC65AA">
        <w:rPr>
          <w:b/>
          <w:bCs/>
          <w:sz w:val="28"/>
          <w:szCs w:val="28"/>
        </w:rPr>
        <w:t xml:space="preserve">П </w:t>
      </w:r>
      <w:r w:rsidRPr="00BC65AA">
        <w:rPr>
          <w:b/>
          <w:bCs/>
          <w:sz w:val="18"/>
          <w:szCs w:val="18"/>
        </w:rPr>
        <w:t>дист</w:t>
      </w:r>
      <w:r>
        <w:rPr>
          <w:sz w:val="28"/>
          <w:szCs w:val="28"/>
        </w:rPr>
        <w:t>.):</w:t>
      </w:r>
    </w:p>
    <w:p w:rsidR="00E1689F" w:rsidRDefault="00E1689F" w:rsidP="00BC65AA">
      <w:pPr>
        <w:ind w:firstLine="708"/>
        <w:jc w:val="both"/>
        <w:rPr>
          <w:sz w:val="28"/>
          <w:szCs w:val="28"/>
        </w:rPr>
      </w:pPr>
      <w:r w:rsidRPr="00BC65AA">
        <w:rPr>
          <w:b/>
          <w:bCs/>
          <w:sz w:val="28"/>
          <w:szCs w:val="28"/>
        </w:rPr>
        <w:t>С</w:t>
      </w:r>
      <w:r w:rsidRPr="00BC65AA">
        <w:rPr>
          <w:b/>
          <w:bCs/>
          <w:sz w:val="18"/>
          <w:szCs w:val="18"/>
        </w:rPr>
        <w:t>дист.</w:t>
      </w:r>
      <w:r>
        <w:rPr>
          <w:sz w:val="28"/>
          <w:szCs w:val="28"/>
        </w:rPr>
        <w:t xml:space="preserve"> (количество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сферы культуры) = </w:t>
      </w:r>
      <w:r w:rsidRPr="000A65E6">
        <w:rPr>
          <w:b/>
          <w:bCs/>
          <w:sz w:val="28"/>
          <w:szCs w:val="28"/>
        </w:rPr>
        <w:t>7.</w:t>
      </w:r>
    </w:p>
    <w:p w:rsidR="00E1689F" w:rsidRDefault="00E1689F" w:rsidP="00BC65AA">
      <w:pPr>
        <w:ind w:firstLine="708"/>
        <w:jc w:val="both"/>
        <w:rPr>
          <w:sz w:val="28"/>
          <w:szCs w:val="28"/>
        </w:rPr>
      </w:pPr>
      <w:r w:rsidRPr="00BC65AA">
        <w:rPr>
          <w:b/>
          <w:bCs/>
          <w:sz w:val="28"/>
          <w:szCs w:val="28"/>
        </w:rPr>
        <w:t>Т</w:t>
      </w:r>
      <w:r w:rsidRPr="00BC65AA">
        <w:rPr>
          <w:b/>
          <w:bCs/>
          <w:sz w:val="18"/>
          <w:szCs w:val="18"/>
        </w:rPr>
        <w:t>дист.</w:t>
      </w:r>
      <w:r>
        <w:rPr>
          <w:sz w:val="28"/>
          <w:szCs w:val="28"/>
        </w:rPr>
        <w:t xml:space="preserve"> (количество баллов за каждый дистанционный способ взаимодействия). За каждый способ – по 30 баллов. При наличии и функционировании более трех дистанционных способов взаимодействия дается максимальное количество – 100 баллов.</w:t>
      </w:r>
    </w:p>
    <w:p w:rsidR="00E1689F" w:rsidRDefault="00E1689F" w:rsidP="00BC6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Определенный  по формуле (1.2)  показатель  </w:t>
      </w:r>
      <w:r w:rsidRPr="00BC65AA">
        <w:rPr>
          <w:b/>
          <w:bCs/>
          <w:sz w:val="28"/>
          <w:szCs w:val="28"/>
        </w:rPr>
        <w:t>П</w:t>
      </w:r>
      <w:r w:rsidRPr="00BC65AA">
        <w:rPr>
          <w:b/>
          <w:bCs/>
          <w:sz w:val="18"/>
          <w:szCs w:val="18"/>
        </w:rPr>
        <w:t>дист</w:t>
      </w:r>
      <w:r>
        <w:rPr>
          <w:sz w:val="28"/>
          <w:szCs w:val="28"/>
        </w:rPr>
        <w:t xml:space="preserve">. = </w:t>
      </w:r>
      <w:r w:rsidRPr="000A65E6">
        <w:rPr>
          <w:b/>
          <w:bCs/>
          <w:sz w:val="28"/>
          <w:szCs w:val="28"/>
        </w:rPr>
        <w:t>100 баллов.</w:t>
      </w:r>
    </w:p>
    <w:p w:rsidR="00E1689F" w:rsidRDefault="00E1689F" w:rsidP="00BC65AA">
      <w:pPr>
        <w:ind w:firstLine="708"/>
        <w:jc w:val="both"/>
        <w:rPr>
          <w:sz w:val="28"/>
          <w:szCs w:val="28"/>
        </w:rPr>
      </w:pPr>
    </w:p>
    <w:p w:rsidR="00E1689F" w:rsidRPr="00CC4CCD" w:rsidRDefault="00E1689F" w:rsidP="00BC65AA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CC4CCD">
        <w:rPr>
          <w:b/>
          <w:bCs/>
          <w:i/>
          <w:iCs/>
          <w:sz w:val="28"/>
          <w:szCs w:val="28"/>
        </w:rPr>
        <w:t>Таким образом, показатель оценки качества «Наличие на официальном сайте организации сферы культуры информации о дистанционных способах обратной связи и взаимодействия с получателями услуг  и их функционирование» (П</w:t>
      </w:r>
      <w:r w:rsidRPr="00CC4CCD">
        <w:rPr>
          <w:b/>
          <w:bCs/>
          <w:i/>
          <w:iCs/>
          <w:sz w:val="18"/>
          <w:szCs w:val="18"/>
        </w:rPr>
        <w:t>дист</w:t>
      </w:r>
      <w:r w:rsidRPr="00CC4CCD">
        <w:rPr>
          <w:b/>
          <w:bCs/>
          <w:i/>
          <w:iCs/>
          <w:sz w:val="28"/>
          <w:szCs w:val="28"/>
        </w:rPr>
        <w:t xml:space="preserve">.) для организации сферы культуры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CC4CCD">
        <w:rPr>
          <w:b/>
          <w:bCs/>
          <w:i/>
          <w:iCs/>
          <w:sz w:val="28"/>
          <w:szCs w:val="28"/>
        </w:rPr>
        <w:t xml:space="preserve"> составляет </w:t>
      </w:r>
      <w:r>
        <w:rPr>
          <w:b/>
          <w:bCs/>
          <w:i/>
          <w:iCs/>
          <w:sz w:val="28"/>
          <w:szCs w:val="28"/>
        </w:rPr>
        <w:t xml:space="preserve">100 </w:t>
      </w:r>
      <w:r w:rsidRPr="00CC4CCD">
        <w:rPr>
          <w:b/>
          <w:bCs/>
          <w:i/>
          <w:iCs/>
          <w:sz w:val="28"/>
          <w:szCs w:val="28"/>
        </w:rPr>
        <w:t>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A90846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90846">
        <w:rPr>
          <w:b/>
          <w:bCs/>
          <w:sz w:val="28"/>
          <w:szCs w:val="28"/>
        </w:rPr>
        <w:t>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организации, на официальном сайте</w:t>
      </w:r>
      <w:r>
        <w:rPr>
          <w:b/>
          <w:bCs/>
          <w:sz w:val="28"/>
          <w:szCs w:val="28"/>
        </w:rPr>
        <w:t xml:space="preserve"> организации сферы культуры</w:t>
      </w:r>
      <w:r w:rsidRPr="00A90846">
        <w:rPr>
          <w:b/>
          <w:bCs/>
          <w:sz w:val="28"/>
          <w:szCs w:val="28"/>
        </w:rPr>
        <w:t>".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расчета данного показателя </w:t>
      </w:r>
      <w:r w:rsidRPr="00A90846">
        <w:rPr>
          <w:b/>
          <w:bCs/>
          <w:sz w:val="28"/>
          <w:szCs w:val="28"/>
        </w:rPr>
        <w:t>(П</w:t>
      </w:r>
      <w:r w:rsidRPr="00A90846">
        <w:rPr>
          <w:b/>
          <w:bCs/>
          <w:sz w:val="18"/>
          <w:szCs w:val="18"/>
        </w:rPr>
        <w:t>откр.уд</w:t>
      </w:r>
      <w:r w:rsidRPr="00A90846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были использованы различные методы получения информации от потребителей услуг (анкетирование, опрос и др.). Расчет производился по формуле (1.3),  включающей следующие показатели: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 w:rsidRPr="007F43DB">
        <w:rPr>
          <w:b/>
          <w:bCs/>
          <w:sz w:val="28"/>
          <w:szCs w:val="28"/>
        </w:rPr>
        <w:t>Ч</w:t>
      </w:r>
      <w:r w:rsidRPr="007F43DB">
        <w:rPr>
          <w:b/>
          <w:bCs/>
          <w:sz w:val="18"/>
          <w:szCs w:val="18"/>
        </w:rPr>
        <w:t>общ.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Pr="000A65E6">
        <w:rPr>
          <w:b/>
          <w:bCs/>
          <w:sz w:val="28"/>
          <w:szCs w:val="28"/>
        </w:rPr>
        <w:t>50 человек.</w:t>
      </w:r>
    </w:p>
    <w:p w:rsidR="00E1689F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F43DB">
        <w:rPr>
          <w:b/>
          <w:bCs/>
          <w:sz w:val="28"/>
          <w:szCs w:val="28"/>
        </w:rPr>
        <w:t>У</w:t>
      </w:r>
      <w:r w:rsidRPr="007F43DB">
        <w:rPr>
          <w:b/>
          <w:bCs/>
          <w:sz w:val="18"/>
          <w:szCs w:val="18"/>
        </w:rPr>
        <w:t>стенд</w:t>
      </w:r>
      <w:r>
        <w:rPr>
          <w:sz w:val="28"/>
          <w:szCs w:val="28"/>
        </w:rPr>
        <w:t xml:space="preserve"> (общее число получателей услуг, </w:t>
      </w:r>
      <w:r w:rsidRPr="00A90846">
        <w:rPr>
          <w:sz w:val="28"/>
          <w:szCs w:val="28"/>
        </w:rPr>
        <w:t>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</w:t>
      </w:r>
      <w:r>
        <w:rPr>
          <w:sz w:val="28"/>
          <w:szCs w:val="28"/>
        </w:rPr>
        <w:t xml:space="preserve">) = </w:t>
      </w:r>
      <w:r w:rsidRPr="000A65E6">
        <w:rPr>
          <w:b/>
          <w:bCs/>
          <w:sz w:val="28"/>
          <w:szCs w:val="28"/>
        </w:rPr>
        <w:t>50 человек.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 w:rsidRPr="007F43DB">
        <w:rPr>
          <w:b/>
          <w:bCs/>
          <w:sz w:val="28"/>
          <w:szCs w:val="28"/>
        </w:rPr>
        <w:t>У</w:t>
      </w:r>
      <w:r w:rsidRPr="007F43DB">
        <w:rPr>
          <w:b/>
          <w:bCs/>
          <w:sz w:val="18"/>
          <w:szCs w:val="18"/>
        </w:rPr>
        <w:t>сайт</w:t>
      </w:r>
      <w:r>
        <w:rPr>
          <w:sz w:val="28"/>
          <w:szCs w:val="28"/>
        </w:rPr>
        <w:t xml:space="preserve"> (общее число получателей услуг, </w:t>
      </w:r>
      <w:r w:rsidRPr="00A90846">
        <w:rPr>
          <w:sz w:val="28"/>
          <w:szCs w:val="28"/>
        </w:rPr>
        <w:t>удовлетворенных открытостью, полнотой и доступностью информации о деятельности организации сферы культуры, размещенной на</w:t>
      </w:r>
      <w:r>
        <w:rPr>
          <w:sz w:val="28"/>
          <w:szCs w:val="28"/>
        </w:rPr>
        <w:t xml:space="preserve"> официальном сайте организации) = </w:t>
      </w:r>
      <w:r w:rsidRPr="000A65E6">
        <w:rPr>
          <w:b/>
          <w:bCs/>
          <w:sz w:val="28"/>
          <w:szCs w:val="28"/>
        </w:rPr>
        <w:t>50 человек.</w:t>
      </w:r>
    </w:p>
    <w:p w:rsidR="00E1689F" w:rsidRPr="007F43DB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Исходя из проведенных расчетов, д</w:t>
      </w:r>
      <w:r w:rsidRPr="00A90846">
        <w:rPr>
          <w:sz w:val="28"/>
          <w:szCs w:val="28"/>
        </w:rPr>
        <w:t>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организации, на официальном сайте</w:t>
      </w:r>
      <w:r>
        <w:rPr>
          <w:sz w:val="28"/>
          <w:szCs w:val="28"/>
        </w:rPr>
        <w:t xml:space="preserve"> </w:t>
      </w:r>
      <w:r w:rsidRPr="007F43DB">
        <w:rPr>
          <w:b/>
          <w:bCs/>
          <w:sz w:val="28"/>
          <w:szCs w:val="28"/>
        </w:rPr>
        <w:t>П</w:t>
      </w:r>
      <w:r w:rsidRPr="007F43DB">
        <w:rPr>
          <w:b/>
          <w:bCs/>
          <w:sz w:val="18"/>
          <w:szCs w:val="18"/>
        </w:rPr>
        <w:t xml:space="preserve">откр.уд. </w:t>
      </w:r>
      <w:r w:rsidRPr="007F43DB">
        <w:rPr>
          <w:b/>
          <w:bCs/>
          <w:sz w:val="28"/>
          <w:szCs w:val="28"/>
        </w:rPr>
        <w:t xml:space="preserve">= </w:t>
      </w:r>
      <w:r>
        <w:rPr>
          <w:b/>
          <w:bCs/>
          <w:sz w:val="28"/>
          <w:szCs w:val="28"/>
        </w:rPr>
        <w:t>100 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CC4CCD" w:rsidRDefault="00E1689F" w:rsidP="0062441B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CC4CCD">
        <w:rPr>
          <w:b/>
          <w:bCs/>
          <w:i/>
          <w:iCs/>
          <w:sz w:val="28"/>
          <w:szCs w:val="28"/>
        </w:rPr>
        <w:t xml:space="preserve">Таким образом, показатель оценки качества "Доля получателей услуг, удовлетворенных открытостью, полнотой и доступностью информации о деятельности организации сферы культуры, размещенной на информационных стендах в помещении организации, на официальном сайте организации сферы культуры" для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CC4CCD">
        <w:rPr>
          <w:b/>
          <w:bCs/>
          <w:i/>
          <w:iCs/>
          <w:sz w:val="28"/>
          <w:szCs w:val="28"/>
        </w:rPr>
        <w:t xml:space="preserve"> составляет </w:t>
      </w:r>
      <w:r>
        <w:rPr>
          <w:b/>
          <w:bCs/>
          <w:i/>
          <w:iCs/>
          <w:sz w:val="28"/>
          <w:szCs w:val="28"/>
        </w:rPr>
        <w:t>100 баллов.</w:t>
      </w:r>
    </w:p>
    <w:p w:rsidR="00E1689F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Pr="007E18B4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E18B4"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 xml:space="preserve"> Расчет показателей, характеризующих критерий оценки качества "</w:t>
      </w:r>
      <w:r w:rsidRPr="007E18B4">
        <w:rPr>
          <w:b/>
          <w:bCs/>
          <w:sz w:val="28"/>
          <w:szCs w:val="28"/>
        </w:rPr>
        <w:t>КОМФОРТНОСТЬ УСЛОВИЙ ПРЕДОСТАВЛЕНИЯ УСЛУГ</w:t>
      </w:r>
      <w:r>
        <w:rPr>
          <w:b/>
          <w:bCs/>
          <w:sz w:val="28"/>
          <w:szCs w:val="28"/>
        </w:rPr>
        <w:t>"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1E6F2F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1E6F2F">
        <w:rPr>
          <w:b/>
          <w:bCs/>
          <w:sz w:val="28"/>
          <w:szCs w:val="28"/>
        </w:rPr>
        <w:t>а) Значение показателя оценки качества "Обеспечение в организации культуры комфортных условий предоставления услуг".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66446A" w:rsidRDefault="00E1689F" w:rsidP="0062441B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Общий анализ состояния условий предоставления услуг: </w:t>
      </w:r>
    </w:p>
    <w:p w:rsidR="00E1689F" w:rsidRDefault="00E1689F" w:rsidP="00683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Сотрудники </w:t>
      </w:r>
      <w:r w:rsidRPr="00D57353">
        <w:rPr>
          <w:sz w:val="28"/>
          <w:szCs w:val="28"/>
        </w:rPr>
        <w:t>Починковск</w:t>
      </w:r>
      <w:r>
        <w:rPr>
          <w:sz w:val="28"/>
          <w:szCs w:val="28"/>
        </w:rPr>
        <w:t xml:space="preserve">ой межпоселенческой </w:t>
      </w:r>
      <w:r w:rsidRPr="00D57353">
        <w:rPr>
          <w:sz w:val="28"/>
          <w:szCs w:val="28"/>
        </w:rPr>
        <w:t>централизованн</w:t>
      </w:r>
      <w:r>
        <w:rPr>
          <w:sz w:val="28"/>
          <w:szCs w:val="28"/>
        </w:rPr>
        <w:t>ой</w:t>
      </w:r>
      <w:r w:rsidRPr="00D57353">
        <w:rPr>
          <w:sz w:val="28"/>
          <w:szCs w:val="28"/>
        </w:rPr>
        <w:t xml:space="preserve"> библиотечн</w:t>
      </w:r>
      <w:r>
        <w:rPr>
          <w:sz w:val="28"/>
          <w:szCs w:val="28"/>
        </w:rPr>
        <w:t>ой системы делают всё возможное для обеспечения комфортных условий для читателей. Так, например, оборудована зона отдыха, в открытом доступе для посетителей имеется питьевая вода,  создана понятная навигация в помещении, обеспечена  запись на получение услуг в разной форме (по телефону, электронной почте, личном посещении). Но, к величайшему сожалению, в Починковской районной библиотеке отсутствуют водопровод и канализация, что резко снижает комфортность предоставления услуг и входит в противоречие со статусом объекта культуры. Современные технологии позволяют решить эту проблему.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Расчет показателя комфортных условий предоставления услуг (</w:t>
      </w:r>
      <w:r w:rsidRPr="001E6F2F">
        <w:rPr>
          <w:b/>
          <w:bCs/>
          <w:sz w:val="28"/>
          <w:szCs w:val="28"/>
        </w:rPr>
        <w:t>П</w:t>
      </w:r>
      <w:r w:rsidRPr="001E6F2F">
        <w:rPr>
          <w:b/>
          <w:bCs/>
          <w:sz w:val="18"/>
          <w:szCs w:val="18"/>
        </w:rPr>
        <w:t>комф. усл</w:t>
      </w:r>
      <w:r w:rsidRPr="001E6F2F">
        <w:rPr>
          <w:sz w:val="18"/>
          <w:szCs w:val="18"/>
        </w:rPr>
        <w:t>.</w:t>
      </w:r>
      <w:r>
        <w:rPr>
          <w:sz w:val="28"/>
          <w:szCs w:val="28"/>
        </w:rPr>
        <w:t>) определяется по формуле (2.1), где: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 w:rsidRPr="001E6F2F">
        <w:rPr>
          <w:b/>
          <w:bCs/>
          <w:sz w:val="28"/>
          <w:szCs w:val="28"/>
        </w:rPr>
        <w:t>С</w:t>
      </w:r>
      <w:r w:rsidRPr="001E6F2F">
        <w:rPr>
          <w:b/>
          <w:bCs/>
          <w:sz w:val="18"/>
          <w:szCs w:val="18"/>
        </w:rPr>
        <w:t>комф.</w:t>
      </w:r>
      <w:r>
        <w:rPr>
          <w:sz w:val="28"/>
          <w:szCs w:val="28"/>
        </w:rPr>
        <w:t xml:space="preserve"> (количество комфортных условий предоставления услуг) = </w:t>
      </w:r>
      <w:r w:rsidRPr="006836AF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 w:rsidRPr="00870264">
        <w:rPr>
          <w:b/>
          <w:bCs/>
          <w:sz w:val="28"/>
          <w:szCs w:val="28"/>
        </w:rPr>
        <w:t>Т</w:t>
      </w:r>
      <w:r w:rsidRPr="00870264">
        <w:rPr>
          <w:b/>
          <w:bCs/>
          <w:sz w:val="18"/>
          <w:szCs w:val="18"/>
        </w:rPr>
        <w:t>комф.</w:t>
      </w:r>
      <w:r>
        <w:rPr>
          <w:sz w:val="28"/>
          <w:szCs w:val="28"/>
        </w:rPr>
        <w:t xml:space="preserve"> (количество баллов за каждое комфортное условие предоставления услуг; по 20 баллов за каждое комфортное условие; при наличии пяти и более комфортных условий показатель </w:t>
      </w:r>
      <w:r w:rsidRPr="00C476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870264">
        <w:rPr>
          <w:b/>
          <w:bCs/>
          <w:sz w:val="18"/>
          <w:szCs w:val="18"/>
        </w:rPr>
        <w:t>комф.</w:t>
      </w:r>
      <w:r w:rsidRPr="00DE677B">
        <w:rPr>
          <w:b/>
          <w:bCs/>
          <w:sz w:val="18"/>
          <w:szCs w:val="18"/>
        </w:rPr>
        <w:t xml:space="preserve"> </w:t>
      </w:r>
      <w:r w:rsidRPr="001E6F2F">
        <w:rPr>
          <w:b/>
          <w:bCs/>
          <w:sz w:val="18"/>
          <w:szCs w:val="18"/>
        </w:rPr>
        <w:t>усл</w:t>
      </w:r>
      <w:r w:rsidRPr="001E6F2F">
        <w:rPr>
          <w:sz w:val="18"/>
          <w:szCs w:val="18"/>
        </w:rPr>
        <w:t>.</w:t>
      </w:r>
      <w:r>
        <w:rPr>
          <w:b/>
          <w:bCs/>
          <w:sz w:val="28"/>
          <w:szCs w:val="28"/>
        </w:rPr>
        <w:t xml:space="preserve"> </w:t>
      </w:r>
      <w:r w:rsidRPr="00C4767F">
        <w:rPr>
          <w:sz w:val="28"/>
          <w:szCs w:val="28"/>
        </w:rPr>
        <w:t>пр</w:t>
      </w:r>
      <w:r>
        <w:rPr>
          <w:sz w:val="28"/>
          <w:szCs w:val="28"/>
        </w:rPr>
        <w:t>инимает максимальное значение 100 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при наличии 4 комфортных условиях показатель </w:t>
      </w:r>
    </w:p>
    <w:p w:rsidR="00E1689F" w:rsidRPr="00870264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70264">
        <w:rPr>
          <w:b/>
          <w:bCs/>
          <w:sz w:val="18"/>
          <w:szCs w:val="18"/>
        </w:rPr>
        <w:t>комф.</w:t>
      </w:r>
      <w:r w:rsidRPr="00DE677B">
        <w:rPr>
          <w:b/>
          <w:bCs/>
          <w:sz w:val="18"/>
          <w:szCs w:val="18"/>
        </w:rPr>
        <w:t xml:space="preserve"> </w:t>
      </w:r>
      <w:r w:rsidRPr="001E6F2F">
        <w:rPr>
          <w:b/>
          <w:bCs/>
          <w:sz w:val="18"/>
          <w:szCs w:val="18"/>
        </w:rPr>
        <w:t>усл</w:t>
      </w:r>
      <w:r w:rsidRPr="001E6F2F">
        <w:rPr>
          <w:sz w:val="18"/>
          <w:szCs w:val="18"/>
        </w:rPr>
        <w:t>.</w:t>
      </w:r>
      <w:r>
        <w:rPr>
          <w:b/>
          <w:bCs/>
          <w:sz w:val="28"/>
          <w:szCs w:val="28"/>
        </w:rPr>
        <w:t xml:space="preserve"> </w:t>
      </w:r>
      <w:r w:rsidRPr="00870264">
        <w:rPr>
          <w:b/>
          <w:bCs/>
          <w:sz w:val="28"/>
          <w:szCs w:val="28"/>
        </w:rPr>
        <w:t xml:space="preserve">= </w:t>
      </w:r>
      <w:r>
        <w:rPr>
          <w:b/>
          <w:bCs/>
          <w:sz w:val="28"/>
          <w:szCs w:val="28"/>
        </w:rPr>
        <w:t>80 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CC4CCD" w:rsidRDefault="00E1689F" w:rsidP="0062441B">
      <w:pPr>
        <w:tabs>
          <w:tab w:val="left" w:pos="3048"/>
        </w:tabs>
        <w:jc w:val="both"/>
        <w:rPr>
          <w:i/>
          <w:iCs/>
          <w:sz w:val="28"/>
          <w:szCs w:val="28"/>
        </w:rPr>
      </w:pPr>
      <w:r w:rsidRPr="00CC4CCD">
        <w:rPr>
          <w:b/>
          <w:bCs/>
          <w:i/>
          <w:iCs/>
          <w:sz w:val="28"/>
          <w:szCs w:val="28"/>
        </w:rPr>
        <w:t xml:space="preserve">     Таким образом, показатель оценки качества "Обеспечение в организации культуры комфортных условий предоставления услуг" для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CC4CCD">
        <w:rPr>
          <w:b/>
          <w:bCs/>
          <w:i/>
          <w:iCs/>
          <w:sz w:val="28"/>
          <w:szCs w:val="28"/>
        </w:rPr>
        <w:t xml:space="preserve">составляет    </w:t>
      </w:r>
      <w:r>
        <w:rPr>
          <w:b/>
          <w:bCs/>
          <w:i/>
          <w:iCs/>
          <w:sz w:val="28"/>
          <w:szCs w:val="28"/>
        </w:rPr>
        <w:t>80</w:t>
      </w:r>
      <w:r w:rsidRPr="00CC4CCD">
        <w:rPr>
          <w:b/>
          <w:bCs/>
          <w:i/>
          <w:iCs/>
          <w:sz w:val="28"/>
          <w:szCs w:val="28"/>
        </w:rPr>
        <w:t xml:space="preserve">  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870264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70264">
        <w:rPr>
          <w:b/>
          <w:bCs/>
          <w:sz w:val="28"/>
          <w:szCs w:val="28"/>
        </w:rPr>
        <w:t>Значение показателя оценки качества "Доля получателей услуг, удовлетворенных комфортностью предоставления услуг организацией сферы культуры".</w:t>
      </w:r>
    </w:p>
    <w:p w:rsidR="00E1689F" w:rsidRDefault="00E1689F" w:rsidP="00870264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расчета данного показателя были использованы различные методы получения информации от потребителей услуг (анкетирование, опрос и др.). Расчет показателя доли получателей услуг, удовлетворенных комфортностью предоставления, производился  по формуле (2.3),  включающей следующие показатели:</w:t>
      </w:r>
    </w:p>
    <w:p w:rsidR="00E1689F" w:rsidRPr="006836AF" w:rsidRDefault="00E1689F" w:rsidP="00870264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2462">
        <w:rPr>
          <w:b/>
          <w:bCs/>
          <w:sz w:val="28"/>
          <w:szCs w:val="28"/>
        </w:rPr>
        <w:t>Ч</w:t>
      </w:r>
      <w:r w:rsidRPr="007D2462">
        <w:rPr>
          <w:b/>
          <w:bCs/>
          <w:sz w:val="18"/>
          <w:szCs w:val="18"/>
        </w:rPr>
        <w:t>общ.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Pr="006836AF">
        <w:rPr>
          <w:b/>
          <w:bCs/>
          <w:sz w:val="28"/>
          <w:szCs w:val="28"/>
        </w:rPr>
        <w:t>50 человек.</w:t>
      </w:r>
    </w:p>
    <w:p w:rsidR="00E1689F" w:rsidRDefault="00E1689F" w:rsidP="00870264">
      <w:pPr>
        <w:tabs>
          <w:tab w:val="left" w:pos="3048"/>
        </w:tabs>
        <w:jc w:val="both"/>
        <w:rPr>
          <w:sz w:val="28"/>
          <w:szCs w:val="28"/>
        </w:rPr>
      </w:pPr>
      <w:r w:rsidRPr="007D2462">
        <w:rPr>
          <w:b/>
          <w:bCs/>
          <w:sz w:val="28"/>
          <w:szCs w:val="28"/>
        </w:rPr>
        <w:t>У</w:t>
      </w:r>
      <w:r w:rsidRPr="007D2462">
        <w:rPr>
          <w:b/>
          <w:bCs/>
          <w:sz w:val="18"/>
          <w:szCs w:val="18"/>
        </w:rPr>
        <w:t>комф.</w:t>
      </w:r>
      <w:r>
        <w:rPr>
          <w:sz w:val="28"/>
          <w:szCs w:val="28"/>
        </w:rPr>
        <w:t xml:space="preserve"> (число получателей услуг, удовлетворенных комфортностью предоставления услуг организацией сферы культуры) = </w:t>
      </w:r>
      <w:r w:rsidRPr="006836AF">
        <w:rPr>
          <w:b/>
          <w:bCs/>
          <w:sz w:val="28"/>
          <w:szCs w:val="28"/>
        </w:rPr>
        <w:t>50 человек.</w:t>
      </w:r>
    </w:p>
    <w:p w:rsidR="00E1689F" w:rsidRPr="006836AF" w:rsidRDefault="00E1689F" w:rsidP="00870264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2462">
        <w:rPr>
          <w:b/>
          <w:bCs/>
          <w:sz w:val="28"/>
          <w:szCs w:val="28"/>
        </w:rPr>
        <w:t>П</w:t>
      </w:r>
      <w:r w:rsidRPr="007D2462">
        <w:rPr>
          <w:b/>
          <w:bCs/>
          <w:sz w:val="18"/>
          <w:szCs w:val="18"/>
        </w:rPr>
        <w:t>комф.уд.</w:t>
      </w:r>
      <w:r>
        <w:rPr>
          <w:sz w:val="28"/>
          <w:szCs w:val="28"/>
        </w:rPr>
        <w:t xml:space="preserve"> (доля получателей услуг, удовлетворенных комфортностью предоставления услуг организацией сферы культуры) = </w:t>
      </w:r>
      <w:r w:rsidRPr="006836AF">
        <w:rPr>
          <w:b/>
          <w:bCs/>
          <w:sz w:val="28"/>
          <w:szCs w:val="28"/>
        </w:rPr>
        <w:t>100 баллов.</w:t>
      </w:r>
    </w:p>
    <w:p w:rsidR="00E1689F" w:rsidRDefault="00E1689F" w:rsidP="00870264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CC4CCD" w:rsidRDefault="00E1689F" w:rsidP="007D2462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CC4CCD">
        <w:rPr>
          <w:b/>
          <w:bCs/>
          <w:i/>
          <w:iCs/>
          <w:sz w:val="28"/>
          <w:szCs w:val="28"/>
        </w:rPr>
        <w:t xml:space="preserve">Таким образом, показатель оценки качества "Доля получателей услуг, удовлетворенных комфортностью предоставления услуг организацией сферы культуры" для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CC4CCD">
        <w:rPr>
          <w:b/>
          <w:bCs/>
          <w:i/>
          <w:iCs/>
          <w:sz w:val="28"/>
          <w:szCs w:val="28"/>
        </w:rPr>
        <w:t xml:space="preserve"> составляет </w:t>
      </w:r>
      <w:r>
        <w:rPr>
          <w:b/>
          <w:bCs/>
          <w:i/>
          <w:iCs/>
          <w:sz w:val="28"/>
          <w:szCs w:val="28"/>
        </w:rPr>
        <w:t>100  баллов.</w:t>
      </w:r>
    </w:p>
    <w:p w:rsidR="00E1689F" w:rsidRDefault="00E1689F" w:rsidP="00870264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7E18B4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E18B4">
        <w:rPr>
          <w:b/>
          <w:bCs/>
          <w:sz w:val="28"/>
          <w:szCs w:val="28"/>
        </w:rPr>
        <w:t>III</w:t>
      </w:r>
      <w:r w:rsidRPr="00E854D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Расчет показателей, характеризующих критерий оценки качества "</w:t>
      </w:r>
      <w:r w:rsidRPr="007E18B4">
        <w:rPr>
          <w:b/>
          <w:bCs/>
          <w:sz w:val="28"/>
          <w:szCs w:val="28"/>
        </w:rPr>
        <w:t>ДОСТУПНОСТЬ УСЛУГ ДЛЯ ИНВАЛИДОВ</w:t>
      </w:r>
      <w:r>
        <w:rPr>
          <w:b/>
          <w:bCs/>
          <w:sz w:val="28"/>
          <w:szCs w:val="28"/>
        </w:rPr>
        <w:t>"</w:t>
      </w:r>
    </w:p>
    <w:p w:rsidR="00E1689F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Pr="00C868A0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C868A0">
        <w:rPr>
          <w:b/>
          <w:bCs/>
          <w:sz w:val="28"/>
          <w:szCs w:val="28"/>
        </w:rPr>
        <w:t xml:space="preserve">а) </w:t>
      </w:r>
      <w:r>
        <w:rPr>
          <w:b/>
          <w:bCs/>
          <w:sz w:val="28"/>
          <w:szCs w:val="28"/>
        </w:rPr>
        <w:t>З</w:t>
      </w:r>
      <w:r w:rsidRPr="00C868A0">
        <w:rPr>
          <w:b/>
          <w:bCs/>
          <w:sz w:val="28"/>
          <w:szCs w:val="28"/>
        </w:rPr>
        <w:t>начение показателя оценки качества "Оборудование помещений организации культуры и прилегающей к ней территории с учетом доступности для инвалидов".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650959" w:rsidRDefault="00E1689F" w:rsidP="0062441B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Общий анализ состояния </w:t>
      </w:r>
      <w:r w:rsidRPr="00650959">
        <w:rPr>
          <w:b/>
          <w:bCs/>
          <w:i/>
          <w:iCs/>
          <w:sz w:val="28"/>
          <w:szCs w:val="28"/>
        </w:rPr>
        <w:t>помещений организации культуры и прилегающей к ней территории с учетом доступности для инвалидов</w:t>
      </w:r>
      <w:r>
        <w:rPr>
          <w:b/>
          <w:bCs/>
          <w:i/>
          <w:iCs/>
          <w:sz w:val="28"/>
          <w:szCs w:val="28"/>
        </w:rPr>
        <w:t>:</w:t>
      </w:r>
    </w:p>
    <w:p w:rsidR="00E1689F" w:rsidRPr="008E0536" w:rsidRDefault="00E1689F" w:rsidP="008E0536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8E0536">
        <w:rPr>
          <w:sz w:val="28"/>
          <w:szCs w:val="28"/>
        </w:rPr>
        <w:t>Починковская межпоселенческая централизованная библиотечная система</w:t>
      </w:r>
      <w:r>
        <w:rPr>
          <w:sz w:val="28"/>
          <w:szCs w:val="28"/>
        </w:rPr>
        <w:t xml:space="preserve"> стремится к созданию безбарьерной среды, что позволит людям с ограниченными возможностями здоровья лично  посещать библиотеку. Похвально, что на сайте создан раздел "Доступная среда", позволяющий ознакомиться с разработанными в Починковской МЦБС официальными документами, регламентирующими работу с инвалидами: Положение по обслуживанию инвалидов, Инструкция по обслуживанию инвалидов, реализация программы "Доступная среда", Приказ "О введении в действие "Инструкции по обслуживанию инвалидов и других маломобильных граждан при посещении МБУК "Починковская МЦБС", а также План работы клуба "Позитив"для людей с ограничениями по зрению.  В настоящее время вход в районную  библиотеку оборудован пандусом с поручнем; имеются расширенные дверные проемы. Разумеется, в скромных условиях библиотеки нет необходимости в адаптированных лифтах и сменных креслах-колясках, но вот  наличие специально оборудованного санитарно-гигиенического помещения  – актуальное требование к любому современному учреждению культуры. </w:t>
      </w:r>
    </w:p>
    <w:p w:rsidR="00E1689F" w:rsidRDefault="00E1689F" w:rsidP="00650959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Расчет показателя оценки качества "Оборудование помещений организации культуры и прилегающей к ней территории с учетом доступности для инвалидов" (</w:t>
      </w:r>
      <w:r w:rsidRPr="00650959">
        <w:rPr>
          <w:b/>
          <w:bCs/>
          <w:sz w:val="28"/>
          <w:szCs w:val="28"/>
        </w:rPr>
        <w:t>П</w:t>
      </w:r>
      <w:r w:rsidRPr="00650959">
        <w:rPr>
          <w:b/>
          <w:bCs/>
          <w:sz w:val="18"/>
          <w:szCs w:val="18"/>
        </w:rPr>
        <w:t>орг.дост</w:t>
      </w:r>
      <w:r>
        <w:rPr>
          <w:sz w:val="28"/>
          <w:szCs w:val="28"/>
        </w:rPr>
        <w:t>.) производился по формуле (3.1) при наличии следующих показателей:</w:t>
      </w:r>
    </w:p>
    <w:p w:rsidR="00E1689F" w:rsidRDefault="00E1689F" w:rsidP="00650959">
      <w:pPr>
        <w:tabs>
          <w:tab w:val="left" w:pos="3048"/>
        </w:tabs>
        <w:jc w:val="both"/>
        <w:rPr>
          <w:sz w:val="28"/>
          <w:szCs w:val="28"/>
        </w:rPr>
      </w:pPr>
      <w:r w:rsidRPr="00650959">
        <w:rPr>
          <w:b/>
          <w:bCs/>
          <w:sz w:val="28"/>
          <w:szCs w:val="28"/>
        </w:rPr>
        <w:t>С</w:t>
      </w:r>
      <w:r w:rsidRPr="00650959">
        <w:rPr>
          <w:b/>
          <w:bCs/>
          <w:sz w:val="18"/>
          <w:szCs w:val="18"/>
        </w:rPr>
        <w:t>орг.дост.</w:t>
      </w:r>
      <w:r>
        <w:rPr>
          <w:sz w:val="28"/>
          <w:szCs w:val="28"/>
        </w:rPr>
        <w:t xml:space="preserve"> (количество условий доступности организации для инвалидов) =  </w:t>
      </w:r>
      <w:r w:rsidRPr="00F04CC1">
        <w:rPr>
          <w:b/>
          <w:bCs/>
          <w:sz w:val="28"/>
          <w:szCs w:val="28"/>
        </w:rPr>
        <w:t>2.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 w:rsidRPr="00650959">
        <w:rPr>
          <w:b/>
          <w:bCs/>
          <w:sz w:val="28"/>
          <w:szCs w:val="28"/>
        </w:rPr>
        <w:t>Т</w:t>
      </w:r>
      <w:r w:rsidRPr="00650959">
        <w:rPr>
          <w:b/>
          <w:bCs/>
          <w:sz w:val="18"/>
          <w:szCs w:val="18"/>
        </w:rPr>
        <w:t>орг.дост.</w:t>
      </w:r>
      <w:r>
        <w:rPr>
          <w:sz w:val="28"/>
          <w:szCs w:val="28"/>
        </w:rPr>
        <w:t xml:space="preserve"> (количество баллов за каждое условие доступности организации для инвалидов; по 20 баллов за каждое условие). При наличии пяти и более условий доступности услуг для инвалидов показатель оценки качества (</w:t>
      </w:r>
      <w:r w:rsidRPr="00650959">
        <w:rPr>
          <w:b/>
          <w:bCs/>
          <w:sz w:val="28"/>
          <w:szCs w:val="28"/>
        </w:rPr>
        <w:t>П</w:t>
      </w:r>
      <w:r w:rsidRPr="00650959">
        <w:rPr>
          <w:b/>
          <w:bCs/>
          <w:sz w:val="18"/>
          <w:szCs w:val="18"/>
        </w:rPr>
        <w:t>орг.дост</w:t>
      </w:r>
      <w:r>
        <w:rPr>
          <w:sz w:val="28"/>
          <w:szCs w:val="28"/>
        </w:rPr>
        <w:t xml:space="preserve">.) принимает максимальное значение 100 баллов. 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</w:t>
      </w:r>
      <w:r w:rsidRPr="00650959">
        <w:rPr>
          <w:b/>
          <w:bCs/>
          <w:sz w:val="28"/>
          <w:szCs w:val="28"/>
        </w:rPr>
        <w:t>П</w:t>
      </w:r>
      <w:r w:rsidRPr="00650959">
        <w:rPr>
          <w:b/>
          <w:bCs/>
          <w:sz w:val="18"/>
          <w:szCs w:val="18"/>
        </w:rPr>
        <w:t>орг.дост</w:t>
      </w:r>
      <w:r>
        <w:rPr>
          <w:sz w:val="28"/>
          <w:szCs w:val="28"/>
        </w:rPr>
        <w:t xml:space="preserve">.= </w:t>
      </w:r>
      <w:r w:rsidRPr="00F04CC1">
        <w:rPr>
          <w:b/>
          <w:bCs/>
          <w:sz w:val="28"/>
          <w:szCs w:val="28"/>
        </w:rPr>
        <w:t>40 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1689F" w:rsidRPr="00CE5140" w:rsidRDefault="00E1689F" w:rsidP="0062441B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 w:rsidRPr="00CE5140">
        <w:rPr>
          <w:b/>
          <w:bCs/>
          <w:i/>
          <w:iCs/>
          <w:sz w:val="28"/>
          <w:szCs w:val="28"/>
        </w:rPr>
        <w:t xml:space="preserve">      Таким образом, показатель оценки качества "Оборудование помещений организации культуры и прилегающей к ней территории с учетом до</w:t>
      </w:r>
      <w:r>
        <w:rPr>
          <w:b/>
          <w:bCs/>
          <w:i/>
          <w:iCs/>
          <w:sz w:val="28"/>
          <w:szCs w:val="28"/>
        </w:rPr>
        <w:t>ступности для инвалидов" для</w:t>
      </w:r>
      <w:r w:rsidRPr="00CE5140">
        <w:rPr>
          <w:b/>
          <w:bCs/>
          <w:i/>
          <w:iCs/>
          <w:sz w:val="28"/>
          <w:szCs w:val="28"/>
        </w:rPr>
        <w:t xml:space="preserve">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CE5140">
        <w:rPr>
          <w:b/>
          <w:bCs/>
          <w:i/>
          <w:iCs/>
          <w:sz w:val="28"/>
          <w:szCs w:val="28"/>
        </w:rPr>
        <w:t xml:space="preserve">составляет </w:t>
      </w:r>
      <w:r>
        <w:rPr>
          <w:b/>
          <w:bCs/>
          <w:i/>
          <w:iCs/>
          <w:sz w:val="28"/>
          <w:szCs w:val="28"/>
        </w:rPr>
        <w:t>40</w:t>
      </w:r>
      <w:r w:rsidRPr="00CE5140">
        <w:rPr>
          <w:b/>
          <w:bCs/>
          <w:i/>
          <w:iCs/>
          <w:sz w:val="28"/>
          <w:szCs w:val="28"/>
        </w:rPr>
        <w:t xml:space="preserve"> баллов. 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C868A0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b/>
          <w:bCs/>
          <w:sz w:val="28"/>
          <w:szCs w:val="28"/>
        </w:rPr>
        <w:t>З</w:t>
      </w:r>
      <w:r w:rsidRPr="00C868A0">
        <w:rPr>
          <w:b/>
          <w:bCs/>
          <w:sz w:val="28"/>
          <w:szCs w:val="28"/>
        </w:rPr>
        <w:t>начение показателя оценки качества "Обеспечение в организации культуры условий доступности, позволяющих инвалидам получать услуги наравне с другими".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66446A" w:rsidRDefault="00E1689F" w:rsidP="0062441B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Общий анализ состояния  условий доступности для инвалидов в организации</w:t>
      </w:r>
      <w:r w:rsidRPr="0066446A">
        <w:rPr>
          <w:b/>
          <w:bCs/>
          <w:i/>
          <w:iCs/>
          <w:sz w:val="28"/>
          <w:szCs w:val="28"/>
        </w:rPr>
        <w:t xml:space="preserve">: </w:t>
      </w:r>
    </w:p>
    <w:p w:rsidR="00E1689F" w:rsidRDefault="00E1689F" w:rsidP="005F570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весьма сложно в Починковской межрайонной библиотечной системе создать условия доступности, позволяющие инвалидам получать услуги наравне с другими. Тем не менее, успешно функционирует альтернативная версия  официального сайта для инвалидов по зрению. Издан и опубликован на сайте </w:t>
      </w:r>
      <w:r w:rsidRPr="00D95EF9">
        <w:rPr>
          <w:sz w:val="28"/>
          <w:szCs w:val="28"/>
        </w:rPr>
        <w:t>приказ №4 от 11.01</w:t>
      </w:r>
      <w:r>
        <w:rPr>
          <w:sz w:val="28"/>
          <w:szCs w:val="28"/>
        </w:rPr>
        <w:t>.20</w:t>
      </w:r>
      <w:r w:rsidRPr="00D95EF9">
        <w:rPr>
          <w:sz w:val="28"/>
          <w:szCs w:val="28"/>
        </w:rPr>
        <w:t>19</w:t>
      </w:r>
      <w:r>
        <w:rPr>
          <w:sz w:val="28"/>
          <w:szCs w:val="28"/>
        </w:rPr>
        <w:t xml:space="preserve"> г. «О введении в действие инструкции по обслуживанию инвалидов и других маломобильных граждан при посещении библиотек МБУК «Починковская МЦБС»», что позволяет работникам библиотеки, прошедшими необходимое инструктирование, оказывать помощь по сопровождению инвалидов в помещениях библиотеки и на прилегающей территории. По запросам инвалидов-читателей библиотеки им предоставляются  услуги в дистанционном режиме или на дому. Для инвалидов по зрению при Починковской районной библиотеке действует клуб "Позитив". Люди с ограниченными возможностями здоровья всё это видят и ценят. Тем не менее, необходимо продолжать работу в данном направлении, чтобы все категории граждан могли иметь возможность получения библиотечных услуг в полном объеме.</w:t>
      </w:r>
      <w:r>
        <w:rPr>
          <w:sz w:val="28"/>
          <w:szCs w:val="28"/>
        </w:rPr>
        <w:tab/>
      </w:r>
    </w:p>
    <w:p w:rsidR="00E1689F" w:rsidRDefault="00E1689F" w:rsidP="00C868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Расчет показателя </w:t>
      </w:r>
      <w:r w:rsidRPr="00C868A0">
        <w:rPr>
          <w:sz w:val="28"/>
          <w:szCs w:val="28"/>
        </w:rPr>
        <w:t>"Обеспечение в организации культуры условий доступности, позволяющих инвалидам получать услуги наравне с другими"</w:t>
      </w:r>
      <w:r>
        <w:rPr>
          <w:sz w:val="28"/>
          <w:szCs w:val="28"/>
        </w:rPr>
        <w:t xml:space="preserve"> (</w:t>
      </w:r>
      <w:r w:rsidRPr="00C868A0">
        <w:rPr>
          <w:b/>
          <w:bCs/>
          <w:sz w:val="28"/>
          <w:szCs w:val="28"/>
        </w:rPr>
        <w:t>П</w:t>
      </w:r>
      <w:r w:rsidRPr="00C868A0">
        <w:rPr>
          <w:b/>
          <w:bCs/>
          <w:sz w:val="18"/>
          <w:szCs w:val="18"/>
        </w:rPr>
        <w:t>услуг дост</w:t>
      </w:r>
      <w:r>
        <w:rPr>
          <w:sz w:val="28"/>
          <w:szCs w:val="28"/>
        </w:rPr>
        <w:t>.) производился по формуле (3.2) при наличии следующих показателей:</w:t>
      </w:r>
    </w:p>
    <w:p w:rsidR="00E1689F" w:rsidRDefault="00E1689F" w:rsidP="00C868A0">
      <w:pPr>
        <w:tabs>
          <w:tab w:val="left" w:pos="3048"/>
        </w:tabs>
        <w:jc w:val="both"/>
        <w:rPr>
          <w:sz w:val="28"/>
          <w:szCs w:val="28"/>
        </w:rPr>
      </w:pPr>
      <w:r w:rsidRPr="00113BCE">
        <w:rPr>
          <w:b/>
          <w:bCs/>
          <w:sz w:val="28"/>
          <w:szCs w:val="28"/>
        </w:rPr>
        <w:t>С</w:t>
      </w:r>
      <w:r w:rsidRPr="00113BCE">
        <w:rPr>
          <w:b/>
          <w:bCs/>
          <w:sz w:val="18"/>
          <w:szCs w:val="18"/>
        </w:rPr>
        <w:t>услуг дост</w:t>
      </w:r>
      <w:r>
        <w:rPr>
          <w:sz w:val="28"/>
          <w:szCs w:val="28"/>
        </w:rPr>
        <w:t>. (</w:t>
      </w:r>
      <w:r w:rsidRPr="00C868A0">
        <w:rPr>
          <w:sz w:val="28"/>
          <w:szCs w:val="28"/>
        </w:rPr>
        <w:t>условий доступности, позволяющих инвалидам получать услуги наравне с другими</w:t>
      </w:r>
      <w:r>
        <w:rPr>
          <w:sz w:val="28"/>
          <w:szCs w:val="28"/>
        </w:rPr>
        <w:t xml:space="preserve">) = </w:t>
      </w:r>
      <w:r w:rsidRPr="005F5702">
        <w:rPr>
          <w:b/>
          <w:bCs/>
          <w:sz w:val="28"/>
          <w:szCs w:val="28"/>
        </w:rPr>
        <w:t>2.</w:t>
      </w:r>
    </w:p>
    <w:p w:rsidR="00E1689F" w:rsidRDefault="00E1689F" w:rsidP="00113BCE">
      <w:pPr>
        <w:tabs>
          <w:tab w:val="left" w:pos="3048"/>
        </w:tabs>
        <w:jc w:val="both"/>
        <w:rPr>
          <w:sz w:val="28"/>
          <w:szCs w:val="28"/>
        </w:rPr>
      </w:pPr>
      <w:r w:rsidRPr="00CA39A2">
        <w:rPr>
          <w:b/>
          <w:bCs/>
          <w:sz w:val="28"/>
          <w:szCs w:val="28"/>
        </w:rPr>
        <w:t>Т</w:t>
      </w:r>
      <w:r w:rsidRPr="00CA39A2">
        <w:rPr>
          <w:b/>
          <w:bCs/>
          <w:sz w:val="18"/>
          <w:szCs w:val="18"/>
        </w:rPr>
        <w:t>услуг дост.</w:t>
      </w:r>
      <w:r>
        <w:rPr>
          <w:sz w:val="28"/>
          <w:szCs w:val="28"/>
        </w:rPr>
        <w:t xml:space="preserve"> (количество баллов за каждое условие доступности,  </w:t>
      </w:r>
      <w:r w:rsidRPr="00C868A0">
        <w:rPr>
          <w:sz w:val="28"/>
          <w:szCs w:val="28"/>
        </w:rPr>
        <w:t>позволяющих инвалидам получать услуги наравне с другими</w:t>
      </w:r>
      <w:r>
        <w:rPr>
          <w:sz w:val="28"/>
          <w:szCs w:val="28"/>
        </w:rPr>
        <w:t xml:space="preserve">; по 20 баллов за каждое условие). При наличии пяти и более условий,  </w:t>
      </w:r>
      <w:r w:rsidRPr="00C868A0">
        <w:rPr>
          <w:sz w:val="28"/>
          <w:szCs w:val="28"/>
        </w:rPr>
        <w:t>позволяющих инвалидам получать услуги наравне с другими</w:t>
      </w:r>
      <w:r>
        <w:rPr>
          <w:sz w:val="28"/>
          <w:szCs w:val="28"/>
        </w:rPr>
        <w:t>, показатель оценки качества (</w:t>
      </w:r>
      <w:r w:rsidRPr="00C868A0">
        <w:rPr>
          <w:b/>
          <w:bCs/>
          <w:sz w:val="28"/>
          <w:szCs w:val="28"/>
        </w:rPr>
        <w:t>П</w:t>
      </w:r>
      <w:r w:rsidRPr="00C868A0">
        <w:rPr>
          <w:b/>
          <w:bCs/>
          <w:sz w:val="18"/>
          <w:szCs w:val="18"/>
        </w:rPr>
        <w:t>услуг дост</w:t>
      </w:r>
      <w:r>
        <w:rPr>
          <w:sz w:val="28"/>
          <w:szCs w:val="28"/>
        </w:rPr>
        <w:t xml:space="preserve">.) принимает максимальное значение 100 баллов. </w:t>
      </w:r>
    </w:p>
    <w:p w:rsidR="00E1689F" w:rsidRPr="00C868A0" w:rsidRDefault="00E1689F" w:rsidP="00C868A0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CA39A2">
        <w:rPr>
          <w:sz w:val="28"/>
          <w:szCs w:val="28"/>
        </w:rPr>
        <w:t>В данном случае</w:t>
      </w:r>
      <w:r>
        <w:rPr>
          <w:b/>
          <w:bCs/>
          <w:sz w:val="28"/>
          <w:szCs w:val="28"/>
        </w:rPr>
        <w:t xml:space="preserve">  </w:t>
      </w:r>
      <w:r w:rsidRPr="00CA39A2">
        <w:rPr>
          <w:sz w:val="28"/>
          <w:szCs w:val="28"/>
        </w:rPr>
        <w:t>показатель оценки качества</w:t>
      </w:r>
      <w:r>
        <w:rPr>
          <w:b/>
          <w:bCs/>
          <w:sz w:val="28"/>
          <w:szCs w:val="28"/>
        </w:rPr>
        <w:t xml:space="preserve"> </w:t>
      </w:r>
      <w:r w:rsidRPr="00C868A0">
        <w:rPr>
          <w:b/>
          <w:bCs/>
          <w:sz w:val="28"/>
          <w:szCs w:val="28"/>
        </w:rPr>
        <w:t>П</w:t>
      </w:r>
      <w:r w:rsidRPr="00C868A0">
        <w:rPr>
          <w:b/>
          <w:bCs/>
          <w:sz w:val="18"/>
          <w:szCs w:val="18"/>
        </w:rPr>
        <w:t>услуг дост</w:t>
      </w:r>
      <w:r>
        <w:rPr>
          <w:sz w:val="28"/>
          <w:szCs w:val="28"/>
        </w:rPr>
        <w:t xml:space="preserve">. = </w:t>
      </w:r>
      <w:r w:rsidRPr="005F5702">
        <w:rPr>
          <w:b/>
          <w:bCs/>
          <w:sz w:val="28"/>
          <w:szCs w:val="28"/>
        </w:rPr>
        <w:t>40 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CE5140" w:rsidRDefault="00E1689F" w:rsidP="0062441B">
      <w:pPr>
        <w:tabs>
          <w:tab w:val="left" w:pos="3048"/>
        </w:tabs>
        <w:jc w:val="both"/>
        <w:rPr>
          <w:i/>
          <w:iCs/>
          <w:sz w:val="28"/>
          <w:szCs w:val="28"/>
        </w:rPr>
      </w:pPr>
      <w:r w:rsidRPr="00CE5140">
        <w:rPr>
          <w:b/>
          <w:bCs/>
          <w:i/>
          <w:iCs/>
          <w:sz w:val="28"/>
          <w:szCs w:val="28"/>
        </w:rPr>
        <w:t xml:space="preserve">       Таким образом, показатель оценки качества "Обеспечение в организации культуры условий доступности, позволяющих инвалидам получать услуги наравне с другими" для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CE5140">
        <w:rPr>
          <w:b/>
          <w:bCs/>
          <w:i/>
          <w:iCs/>
          <w:sz w:val="28"/>
          <w:szCs w:val="28"/>
        </w:rPr>
        <w:t xml:space="preserve">составляет </w:t>
      </w:r>
      <w:r>
        <w:rPr>
          <w:b/>
          <w:bCs/>
          <w:i/>
          <w:iCs/>
          <w:sz w:val="28"/>
          <w:szCs w:val="28"/>
        </w:rPr>
        <w:t>40</w:t>
      </w:r>
      <w:r w:rsidRPr="00CE5140">
        <w:rPr>
          <w:b/>
          <w:bCs/>
          <w:i/>
          <w:iCs/>
          <w:sz w:val="28"/>
          <w:szCs w:val="28"/>
        </w:rPr>
        <w:t xml:space="preserve"> 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C868A0">
      <w:pPr>
        <w:tabs>
          <w:tab w:val="left" w:pos="3048"/>
        </w:tabs>
        <w:jc w:val="both"/>
        <w:rPr>
          <w:sz w:val="28"/>
          <w:szCs w:val="28"/>
        </w:rPr>
      </w:pPr>
      <w:r w:rsidRPr="00EE3BB7">
        <w:rPr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З</w:t>
      </w:r>
      <w:r w:rsidRPr="00C868A0">
        <w:rPr>
          <w:b/>
          <w:bCs/>
          <w:sz w:val="28"/>
          <w:szCs w:val="28"/>
        </w:rPr>
        <w:t xml:space="preserve">начение показателя оценки качества </w:t>
      </w:r>
      <w:r w:rsidRPr="00B46996">
        <w:rPr>
          <w:b/>
          <w:bCs/>
          <w:sz w:val="28"/>
          <w:szCs w:val="28"/>
        </w:rPr>
        <w:t>"Доля получателей услуг, удовлетворенных доступностью услуг для инвалидов"</w:t>
      </w:r>
    </w:p>
    <w:p w:rsidR="00E1689F" w:rsidRDefault="00E1689F" w:rsidP="00CC4CCD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1689F" w:rsidRDefault="00E1689F" w:rsidP="005F570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расчета данного показателя были использованы различные методы получения информации от потребителей услуг (анкетирование, опрос и др.). Показательно, что все читатели библиотеки, включая людей с ограниченными возможностями здоровья, высоко ценят усилия и доброе отношение к ним со стороны сотрудников библиотеки. Именно поэтому при достаточно сложном реальном положении дел читатели Починковской библиотеки дают высокую оценку доступности услуг для инвалидов.</w:t>
      </w:r>
    </w:p>
    <w:p w:rsidR="00E1689F" w:rsidRDefault="00E1689F" w:rsidP="005F570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Расчет показателя доли получателей услуг, удовлетворенных доступностью услуг для инвалидов </w:t>
      </w:r>
      <w:r w:rsidRPr="00CC4CCD">
        <w:rPr>
          <w:b/>
          <w:bCs/>
          <w:sz w:val="28"/>
          <w:szCs w:val="28"/>
        </w:rPr>
        <w:t>(П</w:t>
      </w:r>
      <w:r w:rsidRPr="00CC4CCD">
        <w:rPr>
          <w:b/>
          <w:bCs/>
          <w:sz w:val="18"/>
          <w:szCs w:val="18"/>
        </w:rPr>
        <w:t>дост.уд</w:t>
      </w:r>
      <w:r w:rsidRPr="00CC4CCD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, производился  по формуле (3.3),  включающей следующие показатели: </w:t>
      </w:r>
    </w:p>
    <w:p w:rsidR="00E1689F" w:rsidRPr="00FC5AF4" w:rsidRDefault="00E1689F" w:rsidP="00CC4CCD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CC4CCD">
        <w:rPr>
          <w:b/>
          <w:bCs/>
          <w:sz w:val="28"/>
          <w:szCs w:val="28"/>
        </w:rPr>
        <w:t>Ч</w:t>
      </w:r>
      <w:r w:rsidRPr="00CC4CCD">
        <w:rPr>
          <w:b/>
          <w:bCs/>
          <w:sz w:val="18"/>
          <w:szCs w:val="18"/>
        </w:rPr>
        <w:t>инв.</w:t>
      </w:r>
      <w:r>
        <w:rPr>
          <w:sz w:val="28"/>
          <w:szCs w:val="28"/>
        </w:rPr>
        <w:t xml:space="preserve"> (число опрошенных получателей услуг-инвалидов)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Pr="00FC5AF4" w:rsidRDefault="00E1689F" w:rsidP="00FC5AF4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CE5140">
        <w:rPr>
          <w:b/>
          <w:bCs/>
          <w:sz w:val="28"/>
          <w:szCs w:val="28"/>
        </w:rPr>
        <w:t>У</w:t>
      </w:r>
      <w:r w:rsidRPr="00CE5140">
        <w:rPr>
          <w:b/>
          <w:bCs/>
          <w:sz w:val="18"/>
          <w:szCs w:val="18"/>
        </w:rPr>
        <w:t>дост.</w:t>
      </w:r>
      <w:r>
        <w:rPr>
          <w:sz w:val="28"/>
          <w:szCs w:val="28"/>
        </w:rPr>
        <w:t xml:space="preserve"> (число получателей услуг-инвалидов, удовлетворенных доступностью услуг для инвалидов)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Pr="00CE5140" w:rsidRDefault="00E1689F" w:rsidP="00CC4CCD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показатель </w:t>
      </w:r>
      <w:r w:rsidRPr="00CC4CCD">
        <w:rPr>
          <w:b/>
          <w:bCs/>
          <w:sz w:val="28"/>
          <w:szCs w:val="28"/>
        </w:rPr>
        <w:t>П</w:t>
      </w:r>
      <w:r w:rsidRPr="00CC4CCD">
        <w:rPr>
          <w:b/>
          <w:bCs/>
          <w:sz w:val="18"/>
          <w:szCs w:val="18"/>
        </w:rPr>
        <w:t>дост.уд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>= 100 баллов.</w:t>
      </w:r>
    </w:p>
    <w:p w:rsidR="00E1689F" w:rsidRDefault="00E1689F" w:rsidP="00CE5140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E1689F" w:rsidRPr="00CE5140" w:rsidRDefault="00E1689F" w:rsidP="00CE5140">
      <w:pPr>
        <w:tabs>
          <w:tab w:val="left" w:pos="3048"/>
        </w:tabs>
        <w:jc w:val="both"/>
        <w:rPr>
          <w:i/>
          <w:iCs/>
          <w:sz w:val="28"/>
          <w:szCs w:val="28"/>
        </w:rPr>
      </w:pPr>
      <w:r w:rsidRPr="00CE5140">
        <w:rPr>
          <w:b/>
          <w:bCs/>
          <w:i/>
          <w:iCs/>
          <w:sz w:val="28"/>
          <w:szCs w:val="28"/>
        </w:rPr>
        <w:t xml:space="preserve">       Таким образом, показатель оценки качества "Доля получателей услуг, удовлетворенных доступностью услуг для инвалидов" для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CE5140">
        <w:rPr>
          <w:b/>
          <w:bCs/>
          <w:i/>
          <w:iCs/>
          <w:sz w:val="28"/>
          <w:szCs w:val="28"/>
        </w:rPr>
        <w:t xml:space="preserve"> составляет </w:t>
      </w:r>
      <w:r>
        <w:rPr>
          <w:b/>
          <w:bCs/>
          <w:i/>
          <w:iCs/>
          <w:sz w:val="28"/>
          <w:szCs w:val="28"/>
        </w:rPr>
        <w:t>100 баллов.</w:t>
      </w:r>
    </w:p>
    <w:p w:rsidR="00E1689F" w:rsidRPr="00CE5140" w:rsidRDefault="00E1689F" w:rsidP="0062441B">
      <w:pPr>
        <w:tabs>
          <w:tab w:val="left" w:pos="3048"/>
        </w:tabs>
        <w:jc w:val="both"/>
        <w:rPr>
          <w:i/>
          <w:iCs/>
          <w:sz w:val="28"/>
          <w:szCs w:val="28"/>
        </w:rPr>
      </w:pPr>
    </w:p>
    <w:p w:rsidR="00E1689F" w:rsidRPr="007E18B4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E18B4">
        <w:rPr>
          <w:b/>
          <w:bCs/>
          <w:sz w:val="28"/>
          <w:szCs w:val="28"/>
        </w:rPr>
        <w:t>IV.</w:t>
      </w:r>
      <w:r>
        <w:rPr>
          <w:b/>
          <w:bCs/>
          <w:sz w:val="28"/>
          <w:szCs w:val="28"/>
        </w:rPr>
        <w:t xml:space="preserve"> Расчет показателей, характеризующих критерий оценки качества "</w:t>
      </w:r>
      <w:r w:rsidRPr="007E18B4">
        <w:rPr>
          <w:b/>
          <w:bCs/>
          <w:sz w:val="28"/>
          <w:szCs w:val="28"/>
        </w:rPr>
        <w:t>ДОБРОЖЕЛАТЕЛЬНОСТЬ, ВЕЖЛИВОСТЬ РАБОТНИКОВ ОРГАНИЗАЦИИ СФЕРЫ КУЛЬТУРЫ</w:t>
      </w:r>
      <w:r>
        <w:rPr>
          <w:b/>
          <w:bCs/>
          <w:sz w:val="28"/>
          <w:szCs w:val="28"/>
        </w:rPr>
        <w:t>"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CE5140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b/>
          <w:bCs/>
          <w:sz w:val="28"/>
          <w:szCs w:val="28"/>
        </w:rPr>
        <w:t>З</w:t>
      </w:r>
      <w:r w:rsidRPr="00C868A0">
        <w:rPr>
          <w:b/>
          <w:bCs/>
          <w:sz w:val="28"/>
          <w:szCs w:val="28"/>
        </w:rPr>
        <w:t xml:space="preserve">начение показателя оценки качества </w:t>
      </w:r>
      <w:r w:rsidRPr="00CE5140">
        <w:rPr>
          <w:b/>
          <w:bCs/>
          <w:sz w:val="28"/>
          <w:szCs w:val="28"/>
        </w:rPr>
        <w:t>"Доля получателей услуг, удовлетворенных доброжелательностью, вежливостью работников организации ку</w:t>
      </w:r>
      <w:r>
        <w:rPr>
          <w:b/>
          <w:bCs/>
          <w:sz w:val="28"/>
          <w:szCs w:val="28"/>
        </w:rPr>
        <w:t>льтуры, обеспечивающих первичный</w:t>
      </w:r>
      <w:r w:rsidRPr="00CE5140">
        <w:rPr>
          <w:b/>
          <w:bCs/>
          <w:sz w:val="28"/>
          <w:szCs w:val="28"/>
        </w:rPr>
        <w:t xml:space="preserve"> контакт и информирование получателя услуги при непосредственном обращении в организацию сферы культуры".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CE514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расчете данного показателя была использована информация от потребителей услуг, полученная в результате анкетирования.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д</w:t>
      </w:r>
      <w:r w:rsidRPr="007D740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7D7402">
        <w:rPr>
          <w:sz w:val="28"/>
          <w:szCs w:val="28"/>
        </w:rPr>
        <w:t xml:space="preserve"> 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 обеспечивающих первичный</w:t>
      </w:r>
      <w:r w:rsidRPr="007D7402">
        <w:rPr>
          <w:sz w:val="28"/>
          <w:szCs w:val="28"/>
        </w:rPr>
        <w:t xml:space="preserve"> контакт и информирование получателя услуги при непосредственном обращении в организацию сферы культуры</w:t>
      </w:r>
      <w:r>
        <w:rPr>
          <w:sz w:val="28"/>
          <w:szCs w:val="28"/>
        </w:rPr>
        <w:t xml:space="preserve"> (</w:t>
      </w:r>
      <w:r w:rsidRPr="007D7402">
        <w:rPr>
          <w:b/>
          <w:bCs/>
          <w:sz w:val="28"/>
          <w:szCs w:val="28"/>
        </w:rPr>
        <w:t>П</w:t>
      </w:r>
      <w:r w:rsidRPr="007D7402">
        <w:rPr>
          <w:b/>
          <w:bCs/>
          <w:sz w:val="18"/>
          <w:szCs w:val="18"/>
        </w:rPr>
        <w:t>перв.конт.уд</w:t>
      </w:r>
      <w:r>
        <w:rPr>
          <w:sz w:val="28"/>
          <w:szCs w:val="28"/>
        </w:rPr>
        <w:t xml:space="preserve">.) осуществлялся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>4.1</w:t>
      </w:r>
      <w:r w:rsidRPr="007D7402">
        <w:rPr>
          <w:sz w:val="28"/>
          <w:szCs w:val="28"/>
        </w:rPr>
        <w:t xml:space="preserve">),  включающей следующие показатели: </w:t>
      </w:r>
    </w:p>
    <w:p w:rsidR="00E1689F" w:rsidRPr="00FC5AF4" w:rsidRDefault="00E1689F" w:rsidP="00FC5AF4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2462">
        <w:rPr>
          <w:b/>
          <w:bCs/>
          <w:sz w:val="28"/>
          <w:szCs w:val="28"/>
        </w:rPr>
        <w:t>Ч</w:t>
      </w:r>
      <w:r w:rsidRPr="007D2462">
        <w:rPr>
          <w:b/>
          <w:bCs/>
          <w:sz w:val="18"/>
          <w:szCs w:val="18"/>
        </w:rPr>
        <w:t>общ.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Pr="00FC5AF4" w:rsidRDefault="00E1689F" w:rsidP="00FC5AF4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7402">
        <w:rPr>
          <w:b/>
          <w:bCs/>
          <w:sz w:val="28"/>
          <w:szCs w:val="28"/>
        </w:rPr>
        <w:t>У</w:t>
      </w:r>
      <w:r w:rsidRPr="007D7402">
        <w:rPr>
          <w:b/>
          <w:bCs/>
          <w:sz w:val="18"/>
          <w:szCs w:val="18"/>
        </w:rPr>
        <w:t>перв.конт.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 обеспечивающих первичный</w:t>
      </w:r>
      <w:r w:rsidRPr="007D7402">
        <w:rPr>
          <w:sz w:val="28"/>
          <w:szCs w:val="28"/>
        </w:rPr>
        <w:t xml:space="preserve"> контакт и информирование получателя услуги при непосредственном обращении в организацию сферы культуры</w:t>
      </w:r>
      <w:r>
        <w:rPr>
          <w:sz w:val="28"/>
          <w:szCs w:val="28"/>
        </w:rPr>
        <w:t xml:space="preserve">)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Pr="007D7402" w:rsidRDefault="00E1689F" w:rsidP="00CE514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показатель </w:t>
      </w:r>
      <w:r w:rsidRPr="007D7402">
        <w:rPr>
          <w:b/>
          <w:bCs/>
          <w:sz w:val="28"/>
          <w:szCs w:val="28"/>
        </w:rPr>
        <w:t>П</w:t>
      </w:r>
      <w:r w:rsidRPr="007D7402">
        <w:rPr>
          <w:b/>
          <w:bCs/>
          <w:sz w:val="18"/>
          <w:szCs w:val="18"/>
        </w:rPr>
        <w:t>перв.конт.уд</w:t>
      </w:r>
      <w:r>
        <w:rPr>
          <w:sz w:val="28"/>
          <w:szCs w:val="28"/>
        </w:rPr>
        <w:t xml:space="preserve">.= </w:t>
      </w:r>
      <w:r w:rsidRPr="00FC5AF4">
        <w:rPr>
          <w:b/>
          <w:bCs/>
          <w:sz w:val="28"/>
          <w:szCs w:val="28"/>
        </w:rPr>
        <w:t>100 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7D7402" w:rsidRDefault="00E1689F" w:rsidP="007D7402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 w:rsidRPr="007D7402">
        <w:rPr>
          <w:b/>
          <w:bCs/>
          <w:i/>
          <w:iCs/>
          <w:sz w:val="28"/>
          <w:szCs w:val="28"/>
        </w:rPr>
        <w:t xml:space="preserve">      Таким образом, показатель оценки качества "Доля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сферы культуры" для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7D7402">
        <w:rPr>
          <w:b/>
          <w:bCs/>
          <w:i/>
          <w:iCs/>
          <w:sz w:val="28"/>
          <w:szCs w:val="28"/>
        </w:rPr>
        <w:t xml:space="preserve"> составляет </w:t>
      </w:r>
      <w:r>
        <w:rPr>
          <w:b/>
          <w:bCs/>
          <w:i/>
          <w:iCs/>
          <w:sz w:val="28"/>
          <w:szCs w:val="28"/>
        </w:rPr>
        <w:t>100 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7D7402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b/>
          <w:bCs/>
          <w:sz w:val="28"/>
          <w:szCs w:val="28"/>
        </w:rPr>
        <w:t>З</w:t>
      </w:r>
      <w:r w:rsidRPr="00C868A0">
        <w:rPr>
          <w:b/>
          <w:bCs/>
          <w:sz w:val="28"/>
          <w:szCs w:val="28"/>
        </w:rPr>
        <w:t xml:space="preserve">начение показателя оценки качества </w:t>
      </w:r>
      <w:r w:rsidRPr="007D7402">
        <w:rPr>
          <w:b/>
          <w:bCs/>
          <w:sz w:val="28"/>
          <w:szCs w:val="28"/>
        </w:rPr>
        <w:t>"Доля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сферы культуры".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7D740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получения  данного показателя была использована информация от потребителей услуг, полученная в результате опроса и анкетирования потребителей услуг.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д</w:t>
      </w:r>
      <w:r w:rsidRPr="007D740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7D7402">
        <w:rPr>
          <w:sz w:val="28"/>
          <w:szCs w:val="28"/>
        </w:rPr>
        <w:t xml:space="preserve"> 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 xml:space="preserve">льтуры, </w:t>
      </w:r>
      <w:r w:rsidRPr="00765671">
        <w:rPr>
          <w:sz w:val="28"/>
          <w:szCs w:val="28"/>
        </w:rPr>
        <w:t>обеспечивающих непосредственное оказание услуги при обращении в организацию сферы культуры</w:t>
      </w:r>
      <w:r>
        <w:rPr>
          <w:sz w:val="28"/>
          <w:szCs w:val="28"/>
        </w:rPr>
        <w:t xml:space="preserve"> (</w:t>
      </w:r>
      <w:r w:rsidRPr="007D7402">
        <w:rPr>
          <w:b/>
          <w:bCs/>
          <w:sz w:val="28"/>
          <w:szCs w:val="28"/>
        </w:rPr>
        <w:t>П</w:t>
      </w:r>
      <w:r>
        <w:rPr>
          <w:b/>
          <w:bCs/>
          <w:sz w:val="18"/>
          <w:szCs w:val="18"/>
        </w:rPr>
        <w:t xml:space="preserve">оказ.услуг </w:t>
      </w:r>
      <w:r w:rsidRPr="007D7402">
        <w:rPr>
          <w:b/>
          <w:bCs/>
          <w:sz w:val="18"/>
          <w:szCs w:val="18"/>
        </w:rPr>
        <w:t>.уд</w:t>
      </w:r>
      <w:r>
        <w:rPr>
          <w:sz w:val="28"/>
          <w:szCs w:val="28"/>
        </w:rPr>
        <w:t xml:space="preserve">.) осуществлялся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4.2)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E1689F" w:rsidRPr="00FC5AF4" w:rsidRDefault="00E1689F" w:rsidP="00FC5AF4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2462">
        <w:rPr>
          <w:b/>
          <w:bCs/>
          <w:sz w:val="28"/>
          <w:szCs w:val="28"/>
        </w:rPr>
        <w:t>Ч</w:t>
      </w:r>
      <w:r w:rsidRPr="007D2462">
        <w:rPr>
          <w:b/>
          <w:bCs/>
          <w:sz w:val="18"/>
          <w:szCs w:val="18"/>
        </w:rPr>
        <w:t>общ.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Pr="00FC5AF4" w:rsidRDefault="00E1689F" w:rsidP="00FC5AF4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7402">
        <w:rPr>
          <w:b/>
          <w:bCs/>
          <w:sz w:val="28"/>
          <w:szCs w:val="28"/>
        </w:rPr>
        <w:t>У</w:t>
      </w:r>
      <w:r>
        <w:rPr>
          <w:b/>
          <w:bCs/>
          <w:sz w:val="18"/>
          <w:szCs w:val="18"/>
        </w:rPr>
        <w:t>оказ.услуг</w:t>
      </w:r>
      <w:r w:rsidRPr="007D7402">
        <w:rPr>
          <w:b/>
          <w:bCs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</w:t>
      </w:r>
      <w:r w:rsidRPr="00765671">
        <w:rPr>
          <w:sz w:val="28"/>
          <w:szCs w:val="28"/>
        </w:rPr>
        <w:t xml:space="preserve"> обеспечивающих непосредственное оказание услуги при обращении в организацию сферы культуры</w:t>
      </w:r>
      <w:r>
        <w:rPr>
          <w:sz w:val="28"/>
          <w:szCs w:val="28"/>
        </w:rPr>
        <w:t xml:space="preserve">)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Pr="00FC5AF4" w:rsidRDefault="00E1689F" w:rsidP="007D7402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bCs/>
          <w:sz w:val="28"/>
          <w:szCs w:val="28"/>
        </w:rPr>
        <w:t xml:space="preserve"> </w:t>
      </w:r>
      <w:r w:rsidRPr="007D7402">
        <w:rPr>
          <w:b/>
          <w:bCs/>
          <w:sz w:val="28"/>
          <w:szCs w:val="28"/>
        </w:rPr>
        <w:t>П</w:t>
      </w:r>
      <w:r>
        <w:rPr>
          <w:b/>
          <w:bCs/>
          <w:sz w:val="18"/>
          <w:szCs w:val="18"/>
        </w:rPr>
        <w:t xml:space="preserve">оказ.услуг </w:t>
      </w:r>
      <w:r w:rsidRPr="007D7402">
        <w:rPr>
          <w:b/>
          <w:bCs/>
          <w:sz w:val="18"/>
          <w:szCs w:val="18"/>
        </w:rPr>
        <w:t>.уд</w:t>
      </w:r>
      <w:r>
        <w:rPr>
          <w:sz w:val="28"/>
          <w:szCs w:val="28"/>
        </w:rPr>
        <w:t xml:space="preserve">. = </w:t>
      </w:r>
      <w:r w:rsidRPr="00FC5AF4">
        <w:rPr>
          <w:b/>
          <w:bCs/>
          <w:sz w:val="28"/>
          <w:szCs w:val="28"/>
        </w:rPr>
        <w:t>100 баллов.</w:t>
      </w:r>
    </w:p>
    <w:p w:rsidR="00E1689F" w:rsidRPr="007D7402" w:rsidRDefault="00E1689F" w:rsidP="007D7402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765671" w:rsidRDefault="00E1689F" w:rsidP="00765671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 w:rsidRPr="00765671">
        <w:rPr>
          <w:b/>
          <w:bCs/>
          <w:i/>
          <w:iCs/>
          <w:sz w:val="28"/>
          <w:szCs w:val="28"/>
        </w:rPr>
        <w:t xml:space="preserve">      Таким образом, показатель оценки качества "Доля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сферы культуры" для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765671">
        <w:rPr>
          <w:b/>
          <w:bCs/>
          <w:i/>
          <w:iCs/>
          <w:sz w:val="28"/>
          <w:szCs w:val="28"/>
        </w:rPr>
        <w:t xml:space="preserve"> составляет</w:t>
      </w:r>
      <w:r>
        <w:rPr>
          <w:b/>
          <w:bCs/>
          <w:i/>
          <w:iCs/>
          <w:sz w:val="28"/>
          <w:szCs w:val="28"/>
        </w:rPr>
        <w:t xml:space="preserve">  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AA2EB2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З</w:t>
      </w:r>
      <w:r w:rsidRPr="00C868A0">
        <w:rPr>
          <w:b/>
          <w:bCs/>
          <w:sz w:val="28"/>
          <w:szCs w:val="28"/>
        </w:rPr>
        <w:t xml:space="preserve">начение показателя оценки качества </w:t>
      </w:r>
      <w:r w:rsidRPr="00AA2EB2">
        <w:rPr>
          <w:b/>
          <w:bCs/>
          <w:sz w:val="28"/>
          <w:szCs w:val="28"/>
        </w:rPr>
        <w:t xml:space="preserve">"Доля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взаимодействия".  </w:t>
      </w:r>
    </w:p>
    <w:p w:rsidR="00E1689F" w:rsidRDefault="00E1689F" w:rsidP="00AA2EB2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расчете показателя (</w:t>
      </w:r>
      <w:r w:rsidRPr="007D7402">
        <w:rPr>
          <w:b/>
          <w:bCs/>
          <w:sz w:val="28"/>
          <w:szCs w:val="28"/>
        </w:rPr>
        <w:t>П</w:t>
      </w:r>
      <w:r>
        <w:rPr>
          <w:b/>
          <w:bCs/>
          <w:sz w:val="18"/>
          <w:szCs w:val="18"/>
        </w:rPr>
        <w:t>вежл.дист.</w:t>
      </w:r>
      <w:r w:rsidRPr="007D7402">
        <w:rPr>
          <w:b/>
          <w:bCs/>
          <w:sz w:val="18"/>
          <w:szCs w:val="18"/>
        </w:rPr>
        <w:t>уд</w:t>
      </w:r>
      <w:r>
        <w:rPr>
          <w:sz w:val="28"/>
          <w:szCs w:val="28"/>
        </w:rPr>
        <w:t>.) использовалась  информация, полученная в результате анкетирования и опроса</w:t>
      </w:r>
      <w:r w:rsidRPr="00154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потребителей услуг.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д</w:t>
      </w:r>
      <w:r w:rsidRPr="007D740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7D7402">
        <w:rPr>
          <w:sz w:val="28"/>
          <w:szCs w:val="28"/>
        </w:rPr>
        <w:t xml:space="preserve"> </w:t>
      </w:r>
      <w:r w:rsidRPr="0015430B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</w:t>
      </w:r>
      <w:r w:rsidRPr="007D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>4.3</w:t>
      </w:r>
      <w:r w:rsidRPr="007D7402">
        <w:rPr>
          <w:sz w:val="28"/>
          <w:szCs w:val="28"/>
        </w:rPr>
        <w:t xml:space="preserve">),  включающей следующие показатели: </w:t>
      </w:r>
    </w:p>
    <w:p w:rsidR="00E1689F" w:rsidRPr="00FC5AF4" w:rsidRDefault="00E1689F" w:rsidP="00FC5AF4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2462">
        <w:rPr>
          <w:b/>
          <w:bCs/>
          <w:sz w:val="28"/>
          <w:szCs w:val="28"/>
        </w:rPr>
        <w:t>Ч</w:t>
      </w:r>
      <w:r w:rsidRPr="007D2462">
        <w:rPr>
          <w:b/>
          <w:bCs/>
          <w:sz w:val="18"/>
          <w:szCs w:val="18"/>
        </w:rPr>
        <w:t>общ.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Pr="00FC5AF4" w:rsidRDefault="00E1689F" w:rsidP="00FC5AF4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7402">
        <w:rPr>
          <w:b/>
          <w:bCs/>
          <w:sz w:val="28"/>
          <w:szCs w:val="28"/>
        </w:rPr>
        <w:t>У</w:t>
      </w:r>
      <w:r>
        <w:rPr>
          <w:b/>
          <w:bCs/>
          <w:sz w:val="18"/>
          <w:szCs w:val="18"/>
        </w:rPr>
        <w:t>вежл.дист</w:t>
      </w:r>
      <w:r w:rsidRPr="007D7402">
        <w:rPr>
          <w:b/>
          <w:bCs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 xml:space="preserve">льтуры </w:t>
      </w:r>
      <w:r w:rsidRPr="0015430B">
        <w:rPr>
          <w:sz w:val="28"/>
          <w:szCs w:val="28"/>
        </w:rPr>
        <w:t>при использовании дистанционных форм взаимодействия</w:t>
      </w:r>
      <w:r>
        <w:rPr>
          <w:sz w:val="28"/>
          <w:szCs w:val="28"/>
        </w:rPr>
        <w:t xml:space="preserve">) 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Pr="00FC5AF4" w:rsidRDefault="00E1689F" w:rsidP="00AA2EB2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данном случае показатель </w:t>
      </w:r>
      <w:r w:rsidRPr="007D7402">
        <w:rPr>
          <w:b/>
          <w:bCs/>
          <w:sz w:val="28"/>
          <w:szCs w:val="28"/>
        </w:rPr>
        <w:t>П</w:t>
      </w:r>
      <w:r>
        <w:rPr>
          <w:b/>
          <w:bCs/>
          <w:sz w:val="18"/>
          <w:szCs w:val="18"/>
        </w:rPr>
        <w:t>вежл.дист.</w:t>
      </w:r>
      <w:r w:rsidRPr="007D7402">
        <w:rPr>
          <w:b/>
          <w:bCs/>
          <w:sz w:val="18"/>
          <w:szCs w:val="18"/>
        </w:rPr>
        <w:t>уд</w:t>
      </w:r>
      <w:r>
        <w:rPr>
          <w:sz w:val="28"/>
          <w:szCs w:val="28"/>
        </w:rPr>
        <w:t xml:space="preserve">.= </w:t>
      </w:r>
      <w:r w:rsidRPr="00FC5AF4">
        <w:rPr>
          <w:b/>
          <w:bCs/>
          <w:sz w:val="28"/>
          <w:szCs w:val="28"/>
        </w:rPr>
        <w:t>100 баллов.</w:t>
      </w:r>
    </w:p>
    <w:p w:rsidR="00E1689F" w:rsidRPr="0015430B" w:rsidRDefault="00E1689F" w:rsidP="00AA2EB2">
      <w:pPr>
        <w:tabs>
          <w:tab w:val="left" w:pos="3048"/>
        </w:tabs>
        <w:jc w:val="both"/>
        <w:rPr>
          <w:i/>
          <w:iCs/>
          <w:sz w:val="28"/>
          <w:szCs w:val="28"/>
        </w:rPr>
      </w:pPr>
    </w:p>
    <w:p w:rsidR="00E1689F" w:rsidRPr="0015430B" w:rsidRDefault="00E1689F" w:rsidP="0062441B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 w:rsidRPr="0015430B">
        <w:rPr>
          <w:b/>
          <w:bCs/>
          <w:i/>
          <w:iCs/>
          <w:sz w:val="28"/>
          <w:szCs w:val="28"/>
        </w:rPr>
        <w:t xml:space="preserve">         Таким образом,</w:t>
      </w:r>
      <w:r w:rsidRPr="0015430B">
        <w:rPr>
          <w:i/>
          <w:iCs/>
          <w:sz w:val="28"/>
          <w:szCs w:val="28"/>
        </w:rPr>
        <w:t xml:space="preserve"> </w:t>
      </w:r>
      <w:r w:rsidRPr="0015430B">
        <w:rPr>
          <w:b/>
          <w:bCs/>
          <w:i/>
          <w:iCs/>
          <w:sz w:val="28"/>
          <w:szCs w:val="28"/>
        </w:rPr>
        <w:t xml:space="preserve">показатель оценки качества "Доля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взаимодействия" для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15430B">
        <w:rPr>
          <w:b/>
          <w:bCs/>
          <w:i/>
          <w:iCs/>
          <w:sz w:val="28"/>
          <w:szCs w:val="28"/>
        </w:rPr>
        <w:t xml:space="preserve"> составляет</w:t>
      </w:r>
      <w:r>
        <w:rPr>
          <w:b/>
          <w:bCs/>
          <w:i/>
          <w:iCs/>
          <w:sz w:val="28"/>
          <w:szCs w:val="28"/>
        </w:rPr>
        <w:t xml:space="preserve"> 100 баллов </w:t>
      </w:r>
    </w:p>
    <w:p w:rsidR="00E1689F" w:rsidRPr="0015430B" w:rsidRDefault="00E1689F" w:rsidP="0062441B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</w:p>
    <w:p w:rsidR="00E1689F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E18B4">
        <w:rPr>
          <w:b/>
          <w:bCs/>
          <w:sz w:val="28"/>
          <w:szCs w:val="28"/>
        </w:rPr>
        <w:t xml:space="preserve">V. </w:t>
      </w:r>
      <w:r>
        <w:rPr>
          <w:b/>
          <w:bCs/>
          <w:sz w:val="28"/>
          <w:szCs w:val="28"/>
        </w:rPr>
        <w:t>Расчет показателей, характеризующих критерий оценки качества "</w:t>
      </w:r>
      <w:r w:rsidRPr="007E18B4">
        <w:rPr>
          <w:b/>
          <w:bCs/>
          <w:sz w:val="28"/>
          <w:szCs w:val="28"/>
        </w:rPr>
        <w:t>УДОВЛЕТВОРЕННОСТЬ УСЛОВИЯМИ ОКАЗАНИЯ УСЛУГ</w:t>
      </w:r>
      <w:r>
        <w:rPr>
          <w:b/>
          <w:bCs/>
          <w:sz w:val="28"/>
          <w:szCs w:val="28"/>
        </w:rPr>
        <w:t>"</w:t>
      </w:r>
    </w:p>
    <w:p w:rsidR="00E1689F" w:rsidRPr="007E18B4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Pr="0015430B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b/>
          <w:bCs/>
          <w:sz w:val="28"/>
          <w:szCs w:val="28"/>
        </w:rPr>
        <w:t>З</w:t>
      </w:r>
      <w:r w:rsidRPr="00C868A0">
        <w:rPr>
          <w:b/>
          <w:bCs/>
          <w:sz w:val="28"/>
          <w:szCs w:val="28"/>
        </w:rPr>
        <w:t xml:space="preserve">начение показателя оценки качества </w:t>
      </w:r>
      <w:r w:rsidRPr="0015430B">
        <w:rPr>
          <w:b/>
          <w:bCs/>
          <w:sz w:val="28"/>
          <w:szCs w:val="28"/>
        </w:rPr>
        <w:t>"Доля получателей услуг, которые готовы рекомендовать организацию сферы культуры родственникам и знакомым (могли бы ее рекомендовать, если бы была возможность выбора организации сферы культуры)".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r w:rsidRPr="007D7402">
        <w:rPr>
          <w:b/>
          <w:bCs/>
          <w:sz w:val="28"/>
          <w:szCs w:val="28"/>
        </w:rPr>
        <w:t>П</w:t>
      </w:r>
      <w:r>
        <w:rPr>
          <w:b/>
          <w:bCs/>
          <w:sz w:val="18"/>
          <w:szCs w:val="18"/>
        </w:rPr>
        <w:t xml:space="preserve">реком.) </w:t>
      </w:r>
      <w:r w:rsidRPr="009A16A0">
        <w:rPr>
          <w:sz w:val="28"/>
          <w:szCs w:val="28"/>
        </w:rPr>
        <w:t>доли получателей услуг, которые готовы рекомендовать организацию сферы культуры родственникам и знакомым (могли бы ее рекомендовать, если бы была возможность выбора организации сферы культуры)</w:t>
      </w:r>
      <w:r>
        <w:rPr>
          <w:sz w:val="28"/>
          <w:szCs w:val="28"/>
        </w:rPr>
        <w:t xml:space="preserve">  производился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5.1)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E1689F" w:rsidRPr="00FC5AF4" w:rsidRDefault="00E1689F" w:rsidP="001B7CB2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2462">
        <w:rPr>
          <w:b/>
          <w:bCs/>
          <w:sz w:val="28"/>
          <w:szCs w:val="28"/>
        </w:rPr>
        <w:t>Ч</w:t>
      </w:r>
      <w:r w:rsidRPr="007D2462">
        <w:rPr>
          <w:b/>
          <w:bCs/>
          <w:sz w:val="18"/>
          <w:szCs w:val="18"/>
        </w:rPr>
        <w:t>общ.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Pr="00FC5AF4" w:rsidRDefault="00E1689F" w:rsidP="001B7CB2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7402">
        <w:rPr>
          <w:b/>
          <w:bCs/>
          <w:sz w:val="28"/>
          <w:szCs w:val="28"/>
        </w:rPr>
        <w:t>У</w:t>
      </w:r>
      <w:r>
        <w:rPr>
          <w:b/>
          <w:bCs/>
          <w:sz w:val="18"/>
          <w:szCs w:val="18"/>
        </w:rPr>
        <w:t>реком.</w:t>
      </w:r>
      <w:r w:rsidRPr="007D7402">
        <w:rPr>
          <w:b/>
          <w:bCs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 доброжелательностью, вежливостью работников организации ку</w:t>
      </w:r>
      <w:r>
        <w:rPr>
          <w:sz w:val="28"/>
          <w:szCs w:val="28"/>
        </w:rPr>
        <w:t>льтуры,</w:t>
      </w:r>
      <w:r w:rsidRPr="00765671">
        <w:rPr>
          <w:sz w:val="28"/>
          <w:szCs w:val="28"/>
        </w:rPr>
        <w:t xml:space="preserve"> обеспечивающих непосредственное оказание услуги при обращении в организацию сферы культуры</w:t>
      </w:r>
      <w:r>
        <w:rPr>
          <w:sz w:val="28"/>
          <w:szCs w:val="28"/>
        </w:rPr>
        <w:t xml:space="preserve">)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Default="00E1689F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bCs/>
          <w:sz w:val="28"/>
          <w:szCs w:val="28"/>
        </w:rPr>
        <w:t xml:space="preserve"> </w:t>
      </w:r>
      <w:r w:rsidRPr="007D7402">
        <w:rPr>
          <w:b/>
          <w:bCs/>
          <w:sz w:val="28"/>
          <w:szCs w:val="28"/>
        </w:rPr>
        <w:t>П</w:t>
      </w:r>
      <w:r>
        <w:rPr>
          <w:b/>
          <w:bCs/>
          <w:sz w:val="18"/>
          <w:szCs w:val="18"/>
        </w:rPr>
        <w:t>реком.</w:t>
      </w:r>
      <w:r>
        <w:rPr>
          <w:sz w:val="28"/>
          <w:szCs w:val="28"/>
        </w:rPr>
        <w:t xml:space="preserve"> = </w:t>
      </w:r>
      <w:r w:rsidRPr="001B7CB2">
        <w:rPr>
          <w:b/>
          <w:bCs/>
          <w:sz w:val="28"/>
          <w:szCs w:val="28"/>
        </w:rPr>
        <w:t>100 баллов.</w:t>
      </w:r>
    </w:p>
    <w:p w:rsidR="00E1689F" w:rsidRDefault="00E1689F" w:rsidP="009A16A0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Pr="009A16A0" w:rsidRDefault="00E1689F" w:rsidP="009A16A0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9A16A0">
        <w:rPr>
          <w:b/>
          <w:bCs/>
          <w:i/>
          <w:iCs/>
          <w:sz w:val="28"/>
          <w:szCs w:val="28"/>
        </w:rPr>
        <w:t xml:space="preserve">Таким образом, показатель  оценки качества "Доля получателей услуг, которые готовы рекомендовать организацию сферы культуры родственникам и знакомым (могли бы ее рекомендовать, если бы была возможность выбора организации сферы культуры)" для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9A16A0">
        <w:rPr>
          <w:b/>
          <w:bCs/>
          <w:i/>
          <w:iCs/>
          <w:sz w:val="28"/>
          <w:szCs w:val="28"/>
        </w:rPr>
        <w:t xml:space="preserve"> составляет </w:t>
      </w:r>
      <w:r>
        <w:rPr>
          <w:b/>
          <w:bCs/>
          <w:i/>
          <w:iCs/>
          <w:sz w:val="28"/>
          <w:szCs w:val="28"/>
        </w:rPr>
        <w:t>100 баллов.</w:t>
      </w:r>
    </w:p>
    <w:p w:rsidR="00E1689F" w:rsidRPr="009A16A0" w:rsidRDefault="00E1689F" w:rsidP="0062441B">
      <w:pPr>
        <w:tabs>
          <w:tab w:val="left" w:pos="3048"/>
        </w:tabs>
        <w:jc w:val="both"/>
        <w:rPr>
          <w:i/>
          <w:iCs/>
          <w:sz w:val="28"/>
          <w:szCs w:val="28"/>
        </w:rPr>
      </w:pPr>
    </w:p>
    <w:p w:rsidR="00E1689F" w:rsidRPr="009A16A0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b/>
          <w:bCs/>
          <w:sz w:val="28"/>
          <w:szCs w:val="28"/>
        </w:rPr>
        <w:t>З</w:t>
      </w:r>
      <w:r w:rsidRPr="00C868A0">
        <w:rPr>
          <w:b/>
          <w:bCs/>
          <w:sz w:val="28"/>
          <w:szCs w:val="28"/>
        </w:rPr>
        <w:t xml:space="preserve">начение показателя оценки качества </w:t>
      </w:r>
      <w:r w:rsidRPr="009A16A0">
        <w:rPr>
          <w:b/>
          <w:bCs/>
          <w:sz w:val="28"/>
          <w:szCs w:val="28"/>
        </w:rPr>
        <w:t>"Доля получателей услуг, удовлетворенных организационными условиями предоставления услуг в организации сферы культуры".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r w:rsidRPr="007D7402">
        <w:rPr>
          <w:b/>
          <w:bCs/>
          <w:sz w:val="28"/>
          <w:szCs w:val="28"/>
        </w:rPr>
        <w:t>П</w:t>
      </w:r>
      <w:r>
        <w:rPr>
          <w:b/>
          <w:bCs/>
          <w:sz w:val="18"/>
          <w:szCs w:val="18"/>
        </w:rPr>
        <w:t xml:space="preserve">орг.усл.уд.) </w:t>
      </w:r>
      <w:r w:rsidRPr="009A16A0">
        <w:rPr>
          <w:sz w:val="28"/>
          <w:szCs w:val="28"/>
        </w:rPr>
        <w:t>доли</w:t>
      </w:r>
      <w:r w:rsidRPr="009A16A0">
        <w:rPr>
          <w:b/>
          <w:bCs/>
          <w:sz w:val="28"/>
          <w:szCs w:val="28"/>
        </w:rPr>
        <w:t xml:space="preserve"> </w:t>
      </w:r>
      <w:r w:rsidRPr="009A16A0">
        <w:rPr>
          <w:sz w:val="28"/>
          <w:szCs w:val="28"/>
        </w:rPr>
        <w:t xml:space="preserve">получателей услуг, удовлетворенных организационными условиями предоставления услуг в организации сферы культуры </w:t>
      </w:r>
      <w:r>
        <w:rPr>
          <w:sz w:val="28"/>
          <w:szCs w:val="28"/>
        </w:rPr>
        <w:t xml:space="preserve"> производился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5.2)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E1689F" w:rsidRPr="00FC5AF4" w:rsidRDefault="00E1689F" w:rsidP="001B7CB2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2462">
        <w:rPr>
          <w:b/>
          <w:bCs/>
          <w:sz w:val="28"/>
          <w:szCs w:val="28"/>
        </w:rPr>
        <w:t>Ч</w:t>
      </w:r>
      <w:r w:rsidRPr="007D2462">
        <w:rPr>
          <w:b/>
          <w:bCs/>
          <w:sz w:val="18"/>
          <w:szCs w:val="18"/>
        </w:rPr>
        <w:t>общ.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Pr="00FC5AF4" w:rsidRDefault="00E1689F" w:rsidP="001B7CB2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7402">
        <w:rPr>
          <w:b/>
          <w:bCs/>
          <w:sz w:val="28"/>
          <w:szCs w:val="28"/>
        </w:rPr>
        <w:t>У</w:t>
      </w:r>
      <w:r>
        <w:rPr>
          <w:b/>
          <w:bCs/>
          <w:sz w:val="18"/>
          <w:szCs w:val="18"/>
        </w:rPr>
        <w:t>орг.усл</w:t>
      </w:r>
      <w:r w:rsidRPr="007D7402">
        <w:rPr>
          <w:b/>
          <w:bCs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</w:t>
      </w:r>
      <w:r w:rsidRPr="00F357F9">
        <w:rPr>
          <w:sz w:val="28"/>
          <w:szCs w:val="28"/>
        </w:rPr>
        <w:t xml:space="preserve"> </w:t>
      </w:r>
      <w:r w:rsidRPr="009A16A0">
        <w:rPr>
          <w:sz w:val="28"/>
          <w:szCs w:val="28"/>
        </w:rPr>
        <w:t>организационными условиями предоставления услуг в организации сферы культуры</w:t>
      </w:r>
      <w:r>
        <w:rPr>
          <w:sz w:val="28"/>
          <w:szCs w:val="28"/>
        </w:rPr>
        <w:t>)</w:t>
      </w:r>
      <w:r w:rsidRPr="007D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Default="00E1689F" w:rsidP="009A16A0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bCs/>
          <w:sz w:val="28"/>
          <w:szCs w:val="28"/>
        </w:rPr>
        <w:t xml:space="preserve"> </w:t>
      </w:r>
      <w:r w:rsidRPr="007D7402">
        <w:rPr>
          <w:b/>
          <w:bCs/>
          <w:sz w:val="28"/>
          <w:szCs w:val="28"/>
        </w:rPr>
        <w:t>П</w:t>
      </w:r>
      <w:r>
        <w:rPr>
          <w:b/>
          <w:bCs/>
          <w:sz w:val="18"/>
          <w:szCs w:val="18"/>
        </w:rPr>
        <w:t xml:space="preserve">орг.усл.уд. </w:t>
      </w:r>
      <w:r>
        <w:rPr>
          <w:sz w:val="28"/>
          <w:szCs w:val="28"/>
        </w:rPr>
        <w:t xml:space="preserve">= </w:t>
      </w:r>
      <w:r w:rsidRPr="001B7CB2">
        <w:rPr>
          <w:b/>
          <w:bCs/>
          <w:sz w:val="28"/>
          <w:szCs w:val="28"/>
        </w:rPr>
        <w:t>100 баллов</w:t>
      </w:r>
      <w:r>
        <w:rPr>
          <w:sz w:val="28"/>
          <w:szCs w:val="28"/>
        </w:rPr>
        <w:t>.</w:t>
      </w:r>
    </w:p>
    <w:p w:rsidR="00E1689F" w:rsidRDefault="00E1689F" w:rsidP="009A16A0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F357F9" w:rsidRDefault="00E1689F" w:rsidP="009A16A0">
      <w:pPr>
        <w:tabs>
          <w:tab w:val="left" w:pos="3048"/>
        </w:tabs>
        <w:jc w:val="both"/>
        <w:rPr>
          <w:i/>
          <w:iCs/>
          <w:sz w:val="28"/>
          <w:szCs w:val="28"/>
        </w:rPr>
      </w:pPr>
      <w:r w:rsidRPr="00F357F9">
        <w:rPr>
          <w:b/>
          <w:bCs/>
          <w:i/>
          <w:iCs/>
          <w:sz w:val="28"/>
          <w:szCs w:val="28"/>
        </w:rPr>
        <w:t xml:space="preserve">        Таким образом, показатель оценки качества "Доля получателей услуг, удовлетворенных организационными условиями предоставления услуг в организации сферы культуры" для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F357F9">
        <w:rPr>
          <w:b/>
          <w:bCs/>
          <w:i/>
          <w:iCs/>
          <w:sz w:val="28"/>
          <w:szCs w:val="28"/>
        </w:rPr>
        <w:t xml:space="preserve"> составляет</w:t>
      </w:r>
      <w:r>
        <w:rPr>
          <w:b/>
          <w:bCs/>
          <w:i/>
          <w:iCs/>
          <w:sz w:val="28"/>
          <w:szCs w:val="28"/>
        </w:rPr>
        <w:t xml:space="preserve">  100 баллов.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Pr="00F357F9" w:rsidRDefault="00E1689F" w:rsidP="0062441B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З</w:t>
      </w:r>
      <w:r w:rsidRPr="00C868A0">
        <w:rPr>
          <w:b/>
          <w:bCs/>
          <w:sz w:val="28"/>
          <w:szCs w:val="28"/>
        </w:rPr>
        <w:t xml:space="preserve">начение показателя оценки качества </w:t>
      </w:r>
      <w:r w:rsidRPr="00F357F9">
        <w:rPr>
          <w:b/>
          <w:bCs/>
          <w:sz w:val="28"/>
          <w:szCs w:val="28"/>
        </w:rPr>
        <w:t>"Доля получателей услуг, удовлетворенных в целом условиями оказания услуг в организации сферы культуры".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F357F9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Расчет </w:t>
      </w:r>
      <w:r w:rsidRPr="007D7402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(</w:t>
      </w:r>
      <w:r w:rsidRPr="007D7402">
        <w:rPr>
          <w:b/>
          <w:bCs/>
          <w:sz w:val="28"/>
          <w:szCs w:val="28"/>
        </w:rPr>
        <w:t>П</w:t>
      </w:r>
      <w:r>
        <w:rPr>
          <w:b/>
          <w:bCs/>
          <w:sz w:val="18"/>
          <w:szCs w:val="18"/>
        </w:rPr>
        <w:t xml:space="preserve">уд.) </w:t>
      </w:r>
      <w:r w:rsidRPr="009A16A0">
        <w:rPr>
          <w:sz w:val="28"/>
          <w:szCs w:val="28"/>
        </w:rPr>
        <w:t>доли</w:t>
      </w:r>
      <w:r w:rsidRPr="009A16A0">
        <w:rPr>
          <w:b/>
          <w:bCs/>
          <w:sz w:val="28"/>
          <w:szCs w:val="28"/>
        </w:rPr>
        <w:t xml:space="preserve"> </w:t>
      </w:r>
      <w:r w:rsidRPr="009A16A0">
        <w:rPr>
          <w:sz w:val="28"/>
          <w:szCs w:val="28"/>
        </w:rPr>
        <w:t xml:space="preserve">получателей услуг, </w:t>
      </w:r>
      <w:r w:rsidRPr="006A7A0A">
        <w:rPr>
          <w:sz w:val="28"/>
          <w:szCs w:val="28"/>
        </w:rPr>
        <w:t>удовлетворенных в целом условиями оказания услуг в организации сферы культуры</w:t>
      </w:r>
      <w:r>
        <w:rPr>
          <w:sz w:val="28"/>
          <w:szCs w:val="28"/>
        </w:rPr>
        <w:t xml:space="preserve"> производился по формуле </w:t>
      </w:r>
      <w:r w:rsidRPr="007D74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5.3) на основании опроса потребителей услуг при наличии следующих </w:t>
      </w:r>
      <w:r w:rsidRPr="007D740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D7402">
        <w:rPr>
          <w:sz w:val="28"/>
          <w:szCs w:val="28"/>
        </w:rPr>
        <w:t xml:space="preserve">: </w:t>
      </w:r>
    </w:p>
    <w:p w:rsidR="00E1689F" w:rsidRPr="00FC5AF4" w:rsidRDefault="00E1689F" w:rsidP="001B7CB2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2462">
        <w:rPr>
          <w:b/>
          <w:bCs/>
          <w:sz w:val="28"/>
          <w:szCs w:val="28"/>
        </w:rPr>
        <w:t>Ч</w:t>
      </w:r>
      <w:r w:rsidRPr="007D2462">
        <w:rPr>
          <w:b/>
          <w:bCs/>
          <w:sz w:val="18"/>
          <w:szCs w:val="18"/>
        </w:rPr>
        <w:t>общ.</w:t>
      </w:r>
      <w:r>
        <w:rPr>
          <w:sz w:val="28"/>
          <w:szCs w:val="28"/>
        </w:rPr>
        <w:t xml:space="preserve"> (общее число опрошенных получателей услуг) 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Pr="00FC5AF4" w:rsidRDefault="00E1689F" w:rsidP="001B7CB2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7D7402">
        <w:rPr>
          <w:b/>
          <w:bCs/>
          <w:sz w:val="28"/>
          <w:szCs w:val="28"/>
        </w:rPr>
        <w:t>У</w:t>
      </w:r>
      <w:r>
        <w:rPr>
          <w:b/>
          <w:bCs/>
          <w:sz w:val="18"/>
          <w:szCs w:val="18"/>
        </w:rPr>
        <w:t>уд</w:t>
      </w:r>
      <w:r w:rsidRPr="007D7402">
        <w:rPr>
          <w:b/>
          <w:bCs/>
          <w:sz w:val="18"/>
          <w:szCs w:val="18"/>
        </w:rPr>
        <w:t>.</w:t>
      </w:r>
      <w:r>
        <w:rPr>
          <w:sz w:val="28"/>
          <w:szCs w:val="28"/>
        </w:rPr>
        <w:t xml:space="preserve"> (число </w:t>
      </w:r>
      <w:r w:rsidRPr="007D7402">
        <w:rPr>
          <w:sz w:val="28"/>
          <w:szCs w:val="28"/>
        </w:rPr>
        <w:t>получателей услуг, удовлетворенных</w:t>
      </w:r>
      <w:r w:rsidRPr="00F35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</w:t>
      </w:r>
      <w:r w:rsidRPr="009A16A0">
        <w:rPr>
          <w:sz w:val="28"/>
          <w:szCs w:val="28"/>
        </w:rPr>
        <w:t>условиями предоставления услуг в организации сферы культуры</w:t>
      </w:r>
      <w:r>
        <w:rPr>
          <w:sz w:val="28"/>
          <w:szCs w:val="28"/>
        </w:rPr>
        <w:t>)</w:t>
      </w:r>
      <w:r w:rsidRPr="007D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FC5AF4">
        <w:rPr>
          <w:b/>
          <w:bCs/>
          <w:sz w:val="28"/>
          <w:szCs w:val="28"/>
        </w:rPr>
        <w:t>50 человек.</w:t>
      </w:r>
    </w:p>
    <w:p w:rsidR="00E1689F" w:rsidRDefault="00E1689F" w:rsidP="00F357F9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показатель</w:t>
      </w:r>
      <w:r w:rsidRPr="00765671">
        <w:rPr>
          <w:b/>
          <w:bCs/>
          <w:sz w:val="28"/>
          <w:szCs w:val="28"/>
        </w:rPr>
        <w:t xml:space="preserve"> </w:t>
      </w:r>
      <w:r w:rsidRPr="007D7402">
        <w:rPr>
          <w:b/>
          <w:bCs/>
          <w:sz w:val="28"/>
          <w:szCs w:val="28"/>
        </w:rPr>
        <w:t>П</w:t>
      </w:r>
      <w:r>
        <w:rPr>
          <w:b/>
          <w:bCs/>
          <w:sz w:val="18"/>
          <w:szCs w:val="18"/>
        </w:rPr>
        <w:t xml:space="preserve">уд. </w:t>
      </w:r>
      <w:r>
        <w:rPr>
          <w:sz w:val="28"/>
          <w:szCs w:val="28"/>
        </w:rPr>
        <w:t xml:space="preserve">= </w:t>
      </w:r>
      <w:r w:rsidRPr="001B7CB2">
        <w:rPr>
          <w:b/>
          <w:bCs/>
          <w:sz w:val="28"/>
          <w:szCs w:val="28"/>
        </w:rPr>
        <w:t>100 баллов</w:t>
      </w:r>
      <w:r>
        <w:rPr>
          <w:sz w:val="28"/>
          <w:szCs w:val="28"/>
        </w:rPr>
        <w:t>.</w:t>
      </w:r>
    </w:p>
    <w:p w:rsidR="00E1689F" w:rsidRDefault="00E1689F" w:rsidP="0062441B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F357F9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 w:rsidRPr="00F357F9">
        <w:rPr>
          <w:b/>
          <w:bCs/>
          <w:i/>
          <w:iCs/>
          <w:sz w:val="28"/>
          <w:szCs w:val="28"/>
        </w:rPr>
        <w:t xml:space="preserve">      Таким образом, показатель оценки качества "Доля получателей услуг, удовлетворенных в целом условиями оказания услуг в организации сферы культуры" для организации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F357F9">
        <w:rPr>
          <w:b/>
          <w:bCs/>
          <w:i/>
          <w:iCs/>
          <w:sz w:val="28"/>
          <w:szCs w:val="28"/>
        </w:rPr>
        <w:t xml:space="preserve"> составляет </w:t>
      </w:r>
      <w:r>
        <w:rPr>
          <w:b/>
          <w:bCs/>
          <w:i/>
          <w:iCs/>
          <w:sz w:val="28"/>
          <w:szCs w:val="28"/>
        </w:rPr>
        <w:t>100 баллов.</w:t>
      </w:r>
    </w:p>
    <w:p w:rsidR="00E1689F" w:rsidRDefault="00E1689F" w:rsidP="00F357F9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</w:p>
    <w:p w:rsidR="00E1689F" w:rsidRDefault="00E1689F" w:rsidP="00F357F9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 ПОКАЗАТЕЛИ ОЦЕНКИ КАЧЕСТВА УСЛОВИЙ ОКАЗАНИЯ УСЛУГ ОРГАНИЗАЦИЯМИ СФЕРЫ КУЛЬТУРЫ.</w:t>
      </w:r>
    </w:p>
    <w:p w:rsidR="00E1689F" w:rsidRDefault="00E1689F" w:rsidP="00F357F9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Default="00E1689F" w:rsidP="00F357F9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Показатель оценки качества по организации сферы культуры, в отношении которой проведена независимая оценка качества.</w:t>
      </w:r>
    </w:p>
    <w:p w:rsidR="00E1689F" w:rsidRDefault="00E1689F" w:rsidP="00F357F9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Default="00E1689F" w:rsidP="00F357F9">
      <w:pPr>
        <w:tabs>
          <w:tab w:val="left" w:pos="304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B2A33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оценки качества организации,  подлежащей независимой экспертизе, рассчитывается по формуле (6):</w:t>
      </w:r>
    </w:p>
    <w:p w:rsidR="00E1689F" w:rsidRPr="008C3CC0" w:rsidRDefault="00E1689F" w:rsidP="00CB2A33">
      <w:pPr>
        <w:tabs>
          <w:tab w:val="left" w:pos="3048"/>
        </w:tabs>
        <w:jc w:val="center"/>
        <w:rPr>
          <w:b/>
          <w:bCs/>
          <w:sz w:val="28"/>
          <w:szCs w:val="28"/>
        </w:rPr>
      </w:pPr>
      <w:r w:rsidRPr="008C3CC0">
        <w:rPr>
          <w:b/>
          <w:bCs/>
          <w:sz w:val="28"/>
          <w:szCs w:val="28"/>
          <w:lang w:val="en-US"/>
        </w:rPr>
        <w:t>S</w:t>
      </w:r>
      <w:r w:rsidRPr="008C3CC0">
        <w:rPr>
          <w:b/>
          <w:bCs/>
          <w:sz w:val="18"/>
          <w:szCs w:val="18"/>
          <w:lang w:val="en-US"/>
        </w:rPr>
        <w:t>n</w:t>
      </w:r>
      <w:r w:rsidRPr="008C3CC0">
        <w:rPr>
          <w:b/>
          <w:bCs/>
          <w:sz w:val="18"/>
          <w:szCs w:val="18"/>
        </w:rPr>
        <w:t xml:space="preserve">=  сумма  </w:t>
      </w:r>
      <w:r w:rsidRPr="008C3CC0">
        <w:rPr>
          <w:b/>
          <w:bCs/>
          <w:sz w:val="28"/>
          <w:szCs w:val="28"/>
        </w:rPr>
        <w:t>К</w:t>
      </w:r>
      <w:r w:rsidRPr="008C3CC0">
        <w:rPr>
          <w:b/>
          <w:bCs/>
          <w:sz w:val="18"/>
          <w:szCs w:val="18"/>
          <w:lang w:val="en-US"/>
        </w:rPr>
        <w:t>m</w:t>
      </w:r>
      <w:r w:rsidRPr="008C3CC0">
        <w:rPr>
          <w:b/>
          <w:bCs/>
          <w:sz w:val="18"/>
          <w:szCs w:val="18"/>
        </w:rPr>
        <w:t xml:space="preserve"> </w:t>
      </w:r>
      <w:r w:rsidRPr="008C3CC0">
        <w:rPr>
          <w:b/>
          <w:bCs/>
          <w:sz w:val="28"/>
          <w:szCs w:val="28"/>
        </w:rPr>
        <w:t>/ 5,</w:t>
      </w:r>
    </w:p>
    <w:p w:rsidR="00E1689F" w:rsidRDefault="00E1689F" w:rsidP="00CB2A33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1689F" w:rsidRDefault="00E1689F" w:rsidP="00CB2A33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CB2A33"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показатель оценки качества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организации;</w:t>
      </w:r>
    </w:p>
    <w:p w:rsidR="00E1689F" w:rsidRDefault="00E1689F" w:rsidP="00CB2A33">
      <w:pPr>
        <w:tabs>
          <w:tab w:val="left" w:pos="30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B2A33">
        <w:rPr>
          <w:sz w:val="18"/>
          <w:szCs w:val="18"/>
          <w:lang w:val="en-US"/>
        </w:rPr>
        <w:t>m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средневзвешенная сумма показателей, характеризующих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-ный критерий для данной (</w:t>
      </w:r>
      <w:r>
        <w:rPr>
          <w:sz w:val="28"/>
          <w:szCs w:val="28"/>
          <w:lang w:val="en-US"/>
        </w:rPr>
        <w:t>n</w:t>
      </w:r>
      <w:r w:rsidRPr="008C3CC0">
        <w:rPr>
          <w:sz w:val="28"/>
          <w:szCs w:val="28"/>
        </w:rPr>
        <w:t>-</w:t>
      </w:r>
      <w:r>
        <w:rPr>
          <w:sz w:val="28"/>
          <w:szCs w:val="28"/>
        </w:rPr>
        <w:t>ой) организации, рассчитываемая по формулам:</w:t>
      </w:r>
    </w:p>
    <w:p w:rsidR="00E1689F" w:rsidRDefault="00E1689F" w:rsidP="00CB2A33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CB2A33">
      <w:pPr>
        <w:tabs>
          <w:tab w:val="left" w:pos="3048"/>
        </w:tabs>
        <w:jc w:val="both"/>
        <w:rPr>
          <w:sz w:val="28"/>
          <w:szCs w:val="28"/>
        </w:rPr>
      </w:pPr>
    </w:p>
    <w:p w:rsidR="00E1689F" w:rsidRDefault="00E1689F" w:rsidP="00CB2A33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8C3CC0">
        <w:rPr>
          <w:b/>
          <w:bCs/>
          <w:sz w:val="28"/>
          <w:szCs w:val="28"/>
        </w:rPr>
        <w:t>К</w:t>
      </w:r>
      <w:r w:rsidRPr="008C3CC0">
        <w:rPr>
          <w:b/>
          <w:bCs/>
          <w:sz w:val="18"/>
          <w:szCs w:val="18"/>
        </w:rPr>
        <w:t>1</w:t>
      </w:r>
      <w:r w:rsidRPr="008C3CC0">
        <w:rPr>
          <w:b/>
          <w:bCs/>
          <w:sz w:val="28"/>
          <w:szCs w:val="28"/>
        </w:rPr>
        <w:t xml:space="preserve"> = (0,3 </w:t>
      </w:r>
      <w:r w:rsidRPr="008C3CC0">
        <w:rPr>
          <w:sz w:val="28"/>
          <w:szCs w:val="28"/>
        </w:rPr>
        <w:t>х</w:t>
      </w:r>
      <w:r w:rsidRPr="008C3CC0">
        <w:rPr>
          <w:b/>
          <w:bCs/>
          <w:sz w:val="28"/>
          <w:szCs w:val="28"/>
        </w:rPr>
        <w:t xml:space="preserve"> П</w:t>
      </w:r>
      <w:r w:rsidRPr="008C3CC0">
        <w:rPr>
          <w:b/>
          <w:bCs/>
          <w:sz w:val="18"/>
          <w:szCs w:val="18"/>
        </w:rPr>
        <w:t>инф</w:t>
      </w:r>
      <w:r w:rsidRPr="008C3CC0">
        <w:rPr>
          <w:b/>
          <w:bCs/>
          <w:sz w:val="28"/>
          <w:szCs w:val="28"/>
        </w:rPr>
        <w:t xml:space="preserve"> + 0,3 х П</w:t>
      </w:r>
      <w:r w:rsidRPr="008C3CC0">
        <w:rPr>
          <w:b/>
          <w:bCs/>
          <w:sz w:val="18"/>
          <w:szCs w:val="18"/>
        </w:rPr>
        <w:t>дист</w:t>
      </w:r>
      <w:r w:rsidRPr="008C3CC0">
        <w:rPr>
          <w:b/>
          <w:bCs/>
          <w:sz w:val="28"/>
          <w:szCs w:val="28"/>
        </w:rPr>
        <w:t xml:space="preserve"> + 0,4 </w:t>
      </w:r>
      <w:r w:rsidRPr="008C3CC0">
        <w:rPr>
          <w:sz w:val="28"/>
          <w:szCs w:val="28"/>
        </w:rPr>
        <w:t>х</w:t>
      </w:r>
      <w:r w:rsidRPr="008C3CC0">
        <w:rPr>
          <w:b/>
          <w:bCs/>
          <w:sz w:val="28"/>
          <w:szCs w:val="28"/>
        </w:rPr>
        <w:t xml:space="preserve"> П</w:t>
      </w:r>
      <w:r w:rsidRPr="008C3CC0">
        <w:rPr>
          <w:b/>
          <w:bCs/>
          <w:sz w:val="18"/>
          <w:szCs w:val="18"/>
        </w:rPr>
        <w:t>откр.уд.</w:t>
      </w:r>
      <w:r w:rsidRPr="008C3CC0">
        <w:rPr>
          <w:b/>
          <w:bCs/>
          <w:sz w:val="28"/>
          <w:szCs w:val="28"/>
        </w:rPr>
        <w:t>)</w:t>
      </w:r>
    </w:p>
    <w:p w:rsidR="00E1689F" w:rsidRDefault="00E1689F" w:rsidP="00CB2A33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8C3CC0">
        <w:rPr>
          <w:b/>
          <w:bCs/>
          <w:sz w:val="18"/>
          <w:szCs w:val="18"/>
        </w:rPr>
        <w:t>2</w:t>
      </w:r>
      <w:r>
        <w:rPr>
          <w:b/>
          <w:bCs/>
          <w:sz w:val="28"/>
          <w:szCs w:val="28"/>
        </w:rPr>
        <w:t xml:space="preserve"> = (0,5 </w:t>
      </w:r>
      <w:r w:rsidRPr="008C3CC0">
        <w:rPr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</w:t>
      </w:r>
      <w:r w:rsidRPr="008C3CC0">
        <w:rPr>
          <w:b/>
          <w:bCs/>
          <w:sz w:val="28"/>
          <w:szCs w:val="28"/>
        </w:rPr>
        <w:t>П</w:t>
      </w:r>
      <w:r w:rsidRPr="008C3CC0">
        <w:rPr>
          <w:b/>
          <w:bCs/>
          <w:sz w:val="18"/>
          <w:szCs w:val="18"/>
        </w:rPr>
        <w:t>комф.усл</w:t>
      </w:r>
      <w:r>
        <w:rPr>
          <w:b/>
          <w:bCs/>
          <w:sz w:val="28"/>
          <w:szCs w:val="28"/>
        </w:rPr>
        <w:t xml:space="preserve">. + 0,5 </w:t>
      </w:r>
      <w:r w:rsidRPr="008C3CC0">
        <w:rPr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</w:t>
      </w:r>
      <w:r w:rsidRPr="008C3CC0">
        <w:rPr>
          <w:b/>
          <w:bCs/>
          <w:sz w:val="28"/>
          <w:szCs w:val="28"/>
        </w:rPr>
        <w:t>П</w:t>
      </w:r>
      <w:r w:rsidRPr="008C3CC0">
        <w:rPr>
          <w:b/>
          <w:bCs/>
          <w:sz w:val="18"/>
          <w:szCs w:val="18"/>
        </w:rPr>
        <w:t>комф.уд</w:t>
      </w:r>
      <w:r>
        <w:rPr>
          <w:b/>
          <w:bCs/>
          <w:sz w:val="28"/>
          <w:szCs w:val="28"/>
        </w:rPr>
        <w:t>.)</w:t>
      </w:r>
    </w:p>
    <w:p w:rsidR="00E1689F" w:rsidRDefault="00E1689F" w:rsidP="00CB2A33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3E7E3A">
        <w:rPr>
          <w:b/>
          <w:bCs/>
          <w:sz w:val="18"/>
          <w:szCs w:val="18"/>
        </w:rPr>
        <w:t>3</w:t>
      </w:r>
      <w:r>
        <w:rPr>
          <w:b/>
          <w:bCs/>
          <w:sz w:val="28"/>
          <w:szCs w:val="28"/>
        </w:rPr>
        <w:t xml:space="preserve"> = (0,3 х П</w:t>
      </w:r>
      <w:r>
        <w:rPr>
          <w:b/>
          <w:bCs/>
          <w:sz w:val="18"/>
          <w:szCs w:val="18"/>
        </w:rPr>
        <w:t xml:space="preserve">орг.дост. </w:t>
      </w:r>
      <w:r>
        <w:rPr>
          <w:b/>
          <w:bCs/>
          <w:sz w:val="28"/>
          <w:szCs w:val="28"/>
        </w:rPr>
        <w:t>+ 0,4 х П</w:t>
      </w:r>
      <w:r>
        <w:rPr>
          <w:b/>
          <w:bCs/>
          <w:sz w:val="18"/>
          <w:szCs w:val="18"/>
        </w:rPr>
        <w:t xml:space="preserve">услуг.дост. </w:t>
      </w:r>
      <w:r>
        <w:rPr>
          <w:b/>
          <w:bCs/>
          <w:sz w:val="28"/>
          <w:szCs w:val="28"/>
        </w:rPr>
        <w:t>+ 0,3 х П</w:t>
      </w:r>
      <w:r>
        <w:rPr>
          <w:b/>
          <w:bCs/>
          <w:sz w:val="18"/>
          <w:szCs w:val="18"/>
        </w:rPr>
        <w:t>дост.уд.</w:t>
      </w:r>
      <w:r>
        <w:rPr>
          <w:b/>
          <w:bCs/>
          <w:sz w:val="28"/>
          <w:szCs w:val="28"/>
        </w:rPr>
        <w:t>)</w:t>
      </w:r>
    </w:p>
    <w:p w:rsidR="00E1689F" w:rsidRDefault="00E1689F" w:rsidP="00CB2A33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3E7E3A">
        <w:rPr>
          <w:b/>
          <w:bCs/>
          <w:sz w:val="18"/>
          <w:szCs w:val="18"/>
        </w:rPr>
        <w:t>4</w:t>
      </w:r>
      <w:r>
        <w:rPr>
          <w:b/>
          <w:bCs/>
          <w:sz w:val="28"/>
          <w:szCs w:val="28"/>
        </w:rPr>
        <w:t xml:space="preserve"> = (0,4 х П</w:t>
      </w:r>
      <w:r>
        <w:rPr>
          <w:b/>
          <w:bCs/>
          <w:sz w:val="18"/>
          <w:szCs w:val="18"/>
        </w:rPr>
        <w:t xml:space="preserve">перв.конт.уд. </w:t>
      </w:r>
      <w:r>
        <w:rPr>
          <w:b/>
          <w:bCs/>
          <w:sz w:val="28"/>
          <w:szCs w:val="28"/>
        </w:rPr>
        <w:t>+ 0,4 х П</w:t>
      </w:r>
      <w:r>
        <w:rPr>
          <w:b/>
          <w:bCs/>
          <w:sz w:val="18"/>
          <w:szCs w:val="18"/>
        </w:rPr>
        <w:t xml:space="preserve">оказ.услуг уд. </w:t>
      </w:r>
      <w:r>
        <w:rPr>
          <w:b/>
          <w:bCs/>
          <w:sz w:val="28"/>
          <w:szCs w:val="28"/>
        </w:rPr>
        <w:t>+ 0,2 х П</w:t>
      </w:r>
      <w:r>
        <w:rPr>
          <w:b/>
          <w:bCs/>
          <w:sz w:val="18"/>
          <w:szCs w:val="18"/>
        </w:rPr>
        <w:t>вежл.дист.уд.</w:t>
      </w:r>
      <w:r>
        <w:rPr>
          <w:b/>
          <w:bCs/>
          <w:sz w:val="28"/>
          <w:szCs w:val="28"/>
        </w:rPr>
        <w:t>)</w:t>
      </w:r>
    </w:p>
    <w:p w:rsidR="00E1689F" w:rsidRDefault="00E1689F" w:rsidP="00CB2A33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3E7E3A">
        <w:rPr>
          <w:b/>
          <w:bCs/>
          <w:sz w:val="18"/>
          <w:szCs w:val="18"/>
        </w:rPr>
        <w:t>5</w:t>
      </w:r>
      <w:r>
        <w:rPr>
          <w:b/>
          <w:bCs/>
          <w:sz w:val="28"/>
          <w:szCs w:val="28"/>
        </w:rPr>
        <w:t xml:space="preserve"> = (0,3 х П</w:t>
      </w:r>
      <w:r>
        <w:rPr>
          <w:b/>
          <w:bCs/>
          <w:sz w:val="18"/>
          <w:szCs w:val="18"/>
        </w:rPr>
        <w:t xml:space="preserve">реком. </w:t>
      </w:r>
      <w:r>
        <w:rPr>
          <w:b/>
          <w:bCs/>
          <w:sz w:val="28"/>
          <w:szCs w:val="28"/>
        </w:rPr>
        <w:t>+ 0,2 х П</w:t>
      </w:r>
      <w:r>
        <w:rPr>
          <w:b/>
          <w:bCs/>
          <w:sz w:val="18"/>
          <w:szCs w:val="18"/>
        </w:rPr>
        <w:t xml:space="preserve">орг.усл.уд. </w:t>
      </w:r>
      <w:r>
        <w:rPr>
          <w:b/>
          <w:bCs/>
          <w:sz w:val="28"/>
          <w:szCs w:val="28"/>
        </w:rPr>
        <w:t>+ 0,5 х П</w:t>
      </w:r>
      <w:r>
        <w:rPr>
          <w:b/>
          <w:bCs/>
          <w:sz w:val="18"/>
          <w:szCs w:val="18"/>
        </w:rPr>
        <w:t>уд.</w:t>
      </w:r>
      <w:r>
        <w:rPr>
          <w:b/>
          <w:bCs/>
          <w:sz w:val="28"/>
          <w:szCs w:val="28"/>
        </w:rPr>
        <w:t xml:space="preserve">) </w:t>
      </w:r>
    </w:p>
    <w:p w:rsidR="00E1689F" w:rsidRDefault="00E1689F" w:rsidP="00CB2A33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Default="00E1689F" w:rsidP="00D5607D">
      <w:pPr>
        <w:pStyle w:val="NoSpacing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ED0D64">
        <w:rPr>
          <w:sz w:val="28"/>
          <w:szCs w:val="28"/>
          <w:lang w:val="ru-RU"/>
        </w:rPr>
        <w:t xml:space="preserve">Все показатели:  </w:t>
      </w:r>
      <w:r w:rsidRPr="00ED0D64">
        <w:rPr>
          <w:b/>
          <w:bCs/>
          <w:sz w:val="28"/>
          <w:szCs w:val="28"/>
          <w:lang w:val="ru-RU"/>
        </w:rPr>
        <w:t>П</w:t>
      </w:r>
      <w:r w:rsidRPr="00ED0D64">
        <w:rPr>
          <w:b/>
          <w:bCs/>
          <w:sz w:val="18"/>
          <w:szCs w:val="18"/>
          <w:lang w:val="ru-RU"/>
        </w:rPr>
        <w:t xml:space="preserve">инф ... </w:t>
      </w:r>
      <w:r w:rsidRPr="00D5607D">
        <w:rPr>
          <w:b/>
          <w:bCs/>
          <w:sz w:val="28"/>
          <w:szCs w:val="28"/>
          <w:lang w:val="ru-RU"/>
        </w:rPr>
        <w:t>П</w:t>
      </w:r>
      <w:r w:rsidRPr="00D5607D">
        <w:rPr>
          <w:b/>
          <w:bCs/>
          <w:sz w:val="18"/>
          <w:szCs w:val="18"/>
          <w:lang w:val="ru-RU"/>
        </w:rPr>
        <w:t xml:space="preserve">уд. </w:t>
      </w:r>
      <w:r w:rsidRPr="00D5607D">
        <w:rPr>
          <w:b/>
          <w:bCs/>
          <w:sz w:val="28"/>
          <w:szCs w:val="28"/>
          <w:lang w:val="ru-RU"/>
        </w:rPr>
        <w:t xml:space="preserve">– </w:t>
      </w:r>
      <w:r w:rsidRPr="00D5607D">
        <w:rPr>
          <w:sz w:val="28"/>
          <w:szCs w:val="28"/>
          <w:lang w:val="ru-RU"/>
        </w:rPr>
        <w:t>показатели оценки качества, характеризующие общие оценки критерия качества в организации сферы культуры, рассчитанные по формулам, приведенным в рекомендация</w:t>
      </w:r>
      <w:r>
        <w:rPr>
          <w:sz w:val="28"/>
          <w:szCs w:val="28"/>
          <w:lang w:val="ru-RU"/>
        </w:rPr>
        <w:t>х</w:t>
      </w:r>
      <w:r w:rsidRPr="00D5607D">
        <w:rPr>
          <w:sz w:val="28"/>
          <w:szCs w:val="28"/>
          <w:lang w:val="ru-RU"/>
        </w:rPr>
        <w:t xml:space="preserve">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</w:t>
      </w:r>
      <w:r>
        <w:rPr>
          <w:sz w:val="28"/>
          <w:szCs w:val="28"/>
          <w:lang w:val="ru-RU"/>
        </w:rPr>
        <w:t xml:space="preserve"> (пункты: 1–5).</w:t>
      </w:r>
    </w:p>
    <w:p w:rsidR="00E1689F" w:rsidRDefault="00E1689F" w:rsidP="00D5607D">
      <w:pPr>
        <w:pStyle w:val="NoSpacing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Максимальное значение показателя оценки качества по организации сферы культуры составляет 100 баллов. При этом для организаций сферы культуры (в отличие от организаций сферы обслуживания, охраны здоровья и др.) не применяется для оценки показатель "Время ожидания предоставления услуги"</w:t>
      </w:r>
      <w:r w:rsidRPr="003E7E3A">
        <w:rPr>
          <w:b/>
          <w:bCs/>
          <w:sz w:val="28"/>
          <w:szCs w:val="28"/>
          <w:lang w:val="ru-RU"/>
        </w:rPr>
        <w:t xml:space="preserve"> </w:t>
      </w:r>
      <w:r w:rsidRPr="003E7E3A">
        <w:rPr>
          <w:sz w:val="28"/>
          <w:szCs w:val="28"/>
          <w:lang w:val="ru-RU"/>
        </w:rPr>
        <w:t>(П</w:t>
      </w:r>
      <w:r w:rsidRPr="003E7E3A">
        <w:rPr>
          <w:sz w:val="18"/>
          <w:szCs w:val="18"/>
          <w:lang w:val="ru-RU"/>
        </w:rPr>
        <w:t>ожид</w:t>
      </w:r>
      <w:r w:rsidRPr="003E7E3A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 xml:space="preserve">. </w:t>
      </w:r>
    </w:p>
    <w:p w:rsidR="00E1689F" w:rsidRPr="005375A2" w:rsidRDefault="00E1689F" w:rsidP="005375A2">
      <w:pPr>
        <w:pStyle w:val="NoSpacing"/>
        <w:spacing w:before="240"/>
        <w:jc w:val="both"/>
        <w:rPr>
          <w:b/>
          <w:bCs/>
          <w:sz w:val="28"/>
          <w:szCs w:val="28"/>
          <w:lang w:val="ru-RU"/>
        </w:rPr>
      </w:pPr>
      <w:r w:rsidRPr="005375A2">
        <w:rPr>
          <w:b/>
          <w:bCs/>
          <w:sz w:val="28"/>
          <w:szCs w:val="28"/>
          <w:lang w:val="ru-RU"/>
        </w:rPr>
        <w:t xml:space="preserve">Расчет показателя оценки качества по организации сферы культуры Муниципальное бюджетное учреждение культуры "Починковская межпоселенческая централизованная библиотечная система" </w:t>
      </w:r>
    </w:p>
    <w:p w:rsidR="00E1689F" w:rsidRPr="00D5607D" w:rsidRDefault="00E1689F" w:rsidP="005375A2">
      <w:pPr>
        <w:pStyle w:val="NoSpacing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E1689F" w:rsidRDefault="00E1689F" w:rsidP="003E7E3A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8C3CC0">
        <w:rPr>
          <w:b/>
          <w:bCs/>
          <w:sz w:val="28"/>
          <w:szCs w:val="28"/>
        </w:rPr>
        <w:t>К</w:t>
      </w:r>
      <w:r w:rsidRPr="008C3CC0">
        <w:rPr>
          <w:b/>
          <w:bCs/>
          <w:sz w:val="18"/>
          <w:szCs w:val="18"/>
        </w:rPr>
        <w:t>1</w:t>
      </w:r>
      <w:r w:rsidRPr="008C3CC0">
        <w:rPr>
          <w:b/>
          <w:bCs/>
          <w:sz w:val="28"/>
          <w:szCs w:val="28"/>
        </w:rPr>
        <w:t xml:space="preserve"> = (0,3 </w:t>
      </w:r>
      <w:r w:rsidRPr="008C3CC0">
        <w:rPr>
          <w:sz w:val="28"/>
          <w:szCs w:val="28"/>
        </w:rPr>
        <w:t>х</w:t>
      </w:r>
      <w:r w:rsidRPr="008C3C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100 </w:t>
      </w:r>
      <w:r w:rsidRPr="008C3CC0">
        <w:rPr>
          <w:b/>
          <w:bCs/>
          <w:sz w:val="28"/>
          <w:szCs w:val="28"/>
        </w:rPr>
        <w:t xml:space="preserve">+ 0,3 х </w:t>
      </w:r>
      <w:r>
        <w:rPr>
          <w:b/>
          <w:bCs/>
          <w:sz w:val="28"/>
          <w:szCs w:val="28"/>
        </w:rPr>
        <w:t xml:space="preserve">100 </w:t>
      </w:r>
      <w:r w:rsidRPr="008C3CC0">
        <w:rPr>
          <w:b/>
          <w:bCs/>
          <w:sz w:val="28"/>
          <w:szCs w:val="28"/>
        </w:rPr>
        <w:t xml:space="preserve">+ 0,4 </w:t>
      </w:r>
      <w:r w:rsidRPr="008C3CC0">
        <w:rPr>
          <w:sz w:val="28"/>
          <w:szCs w:val="28"/>
        </w:rPr>
        <w:t>х</w:t>
      </w:r>
      <w:r w:rsidRPr="008C3C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100</w:t>
      </w:r>
      <w:r w:rsidRPr="008C3CC0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= 100</w:t>
      </w:r>
    </w:p>
    <w:p w:rsidR="00E1689F" w:rsidRDefault="00E1689F" w:rsidP="003E7E3A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8C3CC0">
        <w:rPr>
          <w:b/>
          <w:bCs/>
          <w:sz w:val="18"/>
          <w:szCs w:val="18"/>
        </w:rPr>
        <w:t>2</w:t>
      </w:r>
      <w:r>
        <w:rPr>
          <w:b/>
          <w:bCs/>
          <w:sz w:val="28"/>
          <w:szCs w:val="28"/>
        </w:rPr>
        <w:t xml:space="preserve"> = (0,5 </w:t>
      </w:r>
      <w:r w:rsidRPr="008C3CC0">
        <w:rPr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80 + 0,5 </w:t>
      </w:r>
      <w:r w:rsidRPr="008C3CC0">
        <w:rPr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100) = 90</w:t>
      </w:r>
    </w:p>
    <w:p w:rsidR="00E1689F" w:rsidRDefault="00E1689F" w:rsidP="003E7E3A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3E7E3A">
        <w:rPr>
          <w:b/>
          <w:bCs/>
          <w:sz w:val="18"/>
          <w:szCs w:val="18"/>
        </w:rPr>
        <w:t>3</w:t>
      </w:r>
      <w:r>
        <w:rPr>
          <w:b/>
          <w:bCs/>
          <w:sz w:val="28"/>
          <w:szCs w:val="28"/>
        </w:rPr>
        <w:t xml:space="preserve"> = (0,3 х 40 + 0,4 х 40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>+ 0,3 х 100) = 58</w:t>
      </w:r>
    </w:p>
    <w:p w:rsidR="00E1689F" w:rsidRDefault="00E1689F" w:rsidP="003E7E3A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3E7E3A">
        <w:rPr>
          <w:b/>
          <w:bCs/>
          <w:sz w:val="18"/>
          <w:szCs w:val="18"/>
        </w:rPr>
        <w:t>4</w:t>
      </w:r>
      <w:r>
        <w:rPr>
          <w:b/>
          <w:bCs/>
          <w:sz w:val="28"/>
          <w:szCs w:val="28"/>
        </w:rPr>
        <w:t xml:space="preserve"> = (0,4 х 100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>+ 0,4 х 100 + 0,2 х 100) = 100</w:t>
      </w:r>
    </w:p>
    <w:p w:rsidR="00E1689F" w:rsidRDefault="00E1689F" w:rsidP="003E7E3A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3E7E3A">
        <w:rPr>
          <w:b/>
          <w:bCs/>
          <w:sz w:val="18"/>
          <w:szCs w:val="18"/>
        </w:rPr>
        <w:t>5</w:t>
      </w:r>
      <w:r>
        <w:rPr>
          <w:b/>
          <w:bCs/>
          <w:sz w:val="28"/>
          <w:szCs w:val="28"/>
        </w:rPr>
        <w:t xml:space="preserve"> = (0,3 х 100 + 0,2 х 100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>+ 0,5 х 100)  = 100</w:t>
      </w:r>
    </w:p>
    <w:p w:rsidR="00E1689F" w:rsidRDefault="00E1689F" w:rsidP="003E7E3A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Pr="00987B85" w:rsidRDefault="00E1689F" w:rsidP="003E7E3A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8C3CC0">
        <w:rPr>
          <w:b/>
          <w:bCs/>
          <w:sz w:val="18"/>
          <w:szCs w:val="18"/>
        </w:rPr>
        <w:t xml:space="preserve">сумма  </w:t>
      </w:r>
      <w:r w:rsidRPr="008C3CC0">
        <w:rPr>
          <w:b/>
          <w:bCs/>
          <w:sz w:val="28"/>
          <w:szCs w:val="28"/>
        </w:rPr>
        <w:t>К</w:t>
      </w:r>
      <w:r w:rsidRPr="008C3CC0">
        <w:rPr>
          <w:b/>
          <w:bCs/>
          <w:sz w:val="18"/>
          <w:szCs w:val="18"/>
          <w:lang w:val="en-US"/>
        </w:rPr>
        <w:t>m</w:t>
      </w:r>
      <w:r>
        <w:rPr>
          <w:b/>
          <w:bCs/>
          <w:sz w:val="18"/>
          <w:szCs w:val="18"/>
        </w:rPr>
        <w:t xml:space="preserve"> </w:t>
      </w:r>
      <w:r w:rsidRPr="00987B85">
        <w:rPr>
          <w:b/>
          <w:bCs/>
          <w:sz w:val="28"/>
          <w:szCs w:val="28"/>
        </w:rPr>
        <w:t>=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>448</w:t>
      </w:r>
    </w:p>
    <w:p w:rsidR="00E1689F" w:rsidRDefault="00E1689F" w:rsidP="003E7E3A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Default="00E1689F" w:rsidP="003E7E3A">
      <w:pPr>
        <w:tabs>
          <w:tab w:val="left" w:pos="3048"/>
        </w:tabs>
        <w:jc w:val="both"/>
        <w:rPr>
          <w:b/>
          <w:bCs/>
          <w:sz w:val="28"/>
          <w:szCs w:val="28"/>
        </w:rPr>
      </w:pPr>
      <w:r w:rsidRPr="008C3CC0">
        <w:rPr>
          <w:b/>
          <w:bCs/>
          <w:sz w:val="28"/>
          <w:szCs w:val="28"/>
          <w:lang w:val="en-US"/>
        </w:rPr>
        <w:t>S</w:t>
      </w:r>
      <w:r w:rsidRPr="008C3CC0">
        <w:rPr>
          <w:b/>
          <w:bCs/>
          <w:sz w:val="18"/>
          <w:szCs w:val="18"/>
          <w:lang w:val="en-US"/>
        </w:rPr>
        <w:t>n</w:t>
      </w:r>
      <w:r w:rsidRPr="008C3CC0">
        <w:rPr>
          <w:b/>
          <w:bCs/>
          <w:sz w:val="18"/>
          <w:szCs w:val="18"/>
        </w:rPr>
        <w:t xml:space="preserve">=  </w:t>
      </w:r>
      <w:r w:rsidRPr="00987B85">
        <w:rPr>
          <w:b/>
          <w:bCs/>
          <w:sz w:val="28"/>
          <w:szCs w:val="28"/>
        </w:rPr>
        <w:t>=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 xml:space="preserve">448 </w:t>
      </w:r>
      <w:r w:rsidRPr="008C3CC0">
        <w:rPr>
          <w:b/>
          <w:bCs/>
          <w:sz w:val="28"/>
          <w:szCs w:val="28"/>
        </w:rPr>
        <w:t>/ 5</w:t>
      </w:r>
      <w:r>
        <w:rPr>
          <w:b/>
          <w:bCs/>
          <w:sz w:val="28"/>
          <w:szCs w:val="28"/>
        </w:rPr>
        <w:t xml:space="preserve"> = 89,6</w:t>
      </w:r>
    </w:p>
    <w:p w:rsidR="00E1689F" w:rsidRPr="008C3CC0" w:rsidRDefault="00E1689F" w:rsidP="003E7E3A">
      <w:pPr>
        <w:tabs>
          <w:tab w:val="left" w:pos="3048"/>
        </w:tabs>
        <w:jc w:val="both"/>
        <w:rPr>
          <w:b/>
          <w:bCs/>
          <w:sz w:val="28"/>
          <w:szCs w:val="28"/>
        </w:rPr>
      </w:pPr>
    </w:p>
    <w:p w:rsidR="00E1689F" w:rsidRPr="00ED0D64" w:rsidRDefault="00E1689F" w:rsidP="00F357F9">
      <w:pPr>
        <w:tabs>
          <w:tab w:val="left" w:pos="3048"/>
        </w:tabs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0D64">
        <w:rPr>
          <w:b/>
          <w:bCs/>
          <w:i/>
          <w:iCs/>
          <w:sz w:val="28"/>
          <w:szCs w:val="28"/>
        </w:rPr>
        <w:t xml:space="preserve">Таким образом, показатель оценки качества по организации сферы культуры </w:t>
      </w:r>
      <w:r w:rsidRPr="005375A2">
        <w:rPr>
          <w:b/>
          <w:bCs/>
          <w:i/>
          <w:iCs/>
          <w:sz w:val="28"/>
          <w:szCs w:val="28"/>
        </w:rPr>
        <w:t xml:space="preserve">Муниципальное бюджетное учреждение культуры "Починковская межпоселенческая централизованная библиотечная система" </w:t>
      </w:r>
      <w:r w:rsidRPr="00ED0D64">
        <w:rPr>
          <w:b/>
          <w:bCs/>
          <w:i/>
          <w:iCs/>
          <w:sz w:val="28"/>
          <w:szCs w:val="28"/>
        </w:rPr>
        <w:t xml:space="preserve">  составляет </w:t>
      </w:r>
      <w:r>
        <w:rPr>
          <w:b/>
          <w:bCs/>
          <w:i/>
          <w:iCs/>
          <w:sz w:val="28"/>
          <w:szCs w:val="28"/>
        </w:rPr>
        <w:t>89,6 баллов.</w:t>
      </w:r>
    </w:p>
    <w:p w:rsidR="00E1689F" w:rsidRDefault="00E1689F" w:rsidP="0062441B">
      <w:pPr>
        <w:tabs>
          <w:tab w:val="left" w:pos="3048"/>
        </w:tabs>
        <w:jc w:val="both"/>
        <w:rPr>
          <w:i/>
          <w:iCs/>
          <w:sz w:val="28"/>
          <w:szCs w:val="28"/>
        </w:rPr>
      </w:pPr>
    </w:p>
    <w:p w:rsidR="00E1689F" w:rsidRPr="00F357F9" w:rsidRDefault="00E1689F" w:rsidP="0062441B">
      <w:pPr>
        <w:tabs>
          <w:tab w:val="left" w:pos="3048"/>
        </w:tabs>
        <w:jc w:val="both"/>
        <w:rPr>
          <w:i/>
          <w:iCs/>
          <w:sz w:val="28"/>
          <w:szCs w:val="28"/>
        </w:rPr>
      </w:pPr>
    </w:p>
    <w:p w:rsidR="00E1689F" w:rsidRDefault="00E1689F" w:rsidP="005375A2">
      <w:pPr>
        <w:tabs>
          <w:tab w:val="left" w:pos="567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5375A2">
        <w:rPr>
          <w:i/>
          <w:iCs/>
          <w:sz w:val="28"/>
          <w:szCs w:val="28"/>
        </w:rPr>
        <w:t>Пожелания по улучшению качества условий оказания услуг в организации сферы культуры  Муниципальное бюджетное учреждение культуры "Починковская межпоселенческая централизованная библиотечная система"</w:t>
      </w:r>
      <w:r>
        <w:rPr>
          <w:i/>
          <w:iCs/>
          <w:sz w:val="28"/>
          <w:szCs w:val="28"/>
        </w:rPr>
        <w:t>:</w:t>
      </w:r>
    </w:p>
    <w:p w:rsidR="00E1689F" w:rsidRDefault="00E1689F" w:rsidP="005375A2">
      <w:pPr>
        <w:tabs>
          <w:tab w:val="left" w:pos="567"/>
        </w:tabs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1in;margin-top:-45pt;width:569.65pt;height:801pt;z-index:251658240">
            <v:imagedata r:id="rId6" o:title=""/>
          </v:shape>
        </w:pict>
      </w:r>
    </w:p>
    <w:p w:rsidR="00E1689F" w:rsidRDefault="00E1689F" w:rsidP="005375A2">
      <w:pPr>
        <w:tabs>
          <w:tab w:val="left" w:pos="567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– Починковская МЦБС, имея славную историю и богатые библиотечные фонды, работает на весьма высоком профессиональном уровне. О современном уровне работы и высокой квалификации сотрудников свидетельствует их многогранная деятельность, отраженная на официальном сайте. Досадно, что качество условий предоставления услуг существенно отстает от уровня профессиональной деятельности. Понимая огромное социально-культурное и воспитательное значение </w:t>
      </w:r>
      <w:r w:rsidRPr="005375A2">
        <w:rPr>
          <w:i/>
          <w:iCs/>
          <w:sz w:val="28"/>
          <w:szCs w:val="28"/>
        </w:rPr>
        <w:t>Починковск</w:t>
      </w:r>
      <w:r>
        <w:rPr>
          <w:i/>
          <w:iCs/>
          <w:sz w:val="28"/>
          <w:szCs w:val="28"/>
        </w:rPr>
        <w:t>ой</w:t>
      </w:r>
      <w:r w:rsidRPr="005375A2">
        <w:rPr>
          <w:i/>
          <w:iCs/>
          <w:sz w:val="28"/>
          <w:szCs w:val="28"/>
        </w:rPr>
        <w:t xml:space="preserve"> межпоселенческ</w:t>
      </w:r>
      <w:r>
        <w:rPr>
          <w:i/>
          <w:iCs/>
          <w:sz w:val="28"/>
          <w:szCs w:val="28"/>
        </w:rPr>
        <w:t>ой</w:t>
      </w:r>
      <w:r w:rsidRPr="005375A2">
        <w:rPr>
          <w:i/>
          <w:iCs/>
          <w:sz w:val="28"/>
          <w:szCs w:val="28"/>
        </w:rPr>
        <w:t xml:space="preserve"> централизованн</w:t>
      </w:r>
      <w:r>
        <w:rPr>
          <w:i/>
          <w:iCs/>
          <w:sz w:val="28"/>
          <w:szCs w:val="28"/>
        </w:rPr>
        <w:t xml:space="preserve">ой  библиотечной </w:t>
      </w:r>
      <w:r w:rsidRPr="005375A2">
        <w:rPr>
          <w:i/>
          <w:iCs/>
          <w:sz w:val="28"/>
          <w:szCs w:val="28"/>
        </w:rPr>
        <w:t xml:space="preserve"> систем</w:t>
      </w:r>
      <w:r>
        <w:rPr>
          <w:i/>
          <w:iCs/>
          <w:sz w:val="28"/>
          <w:szCs w:val="28"/>
        </w:rPr>
        <w:t>ы,  учредителям и руководству библиотеки необходимо приложить все усилия, чтобы обустроить (хотя бы в районной библиотеке) водопровод и канализацию, провести ремонт  и обновить мебель в залах библиотеки. Учреждение культуры должно соответствовать своему статусу.</w:t>
      </w:r>
    </w:p>
    <w:p w:rsidR="00E1689F" w:rsidRDefault="00E1689F" w:rsidP="005375A2">
      <w:pPr>
        <w:tabs>
          <w:tab w:val="left" w:pos="567"/>
        </w:tabs>
        <w:jc w:val="both"/>
        <w:rPr>
          <w:i/>
          <w:iCs/>
          <w:sz w:val="28"/>
          <w:szCs w:val="28"/>
        </w:rPr>
      </w:pPr>
    </w:p>
    <w:p w:rsidR="00E1689F" w:rsidRDefault="00E1689F" w:rsidP="005375A2">
      <w:pPr>
        <w:tabs>
          <w:tab w:val="left" w:pos="567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– Библиотека должна быть доступна для всех категорий граждан, включая людей с ограниченными возможностями здоровья. Надо  более активно продолжать работу по формированию безбарьерной среды, стремиться предоставлять инвалидам услуги наравне с другими. С этой целью необходимо обустраивать специализированную навигацию и приобретать книги со шрифтом Брайля. </w:t>
      </w:r>
    </w:p>
    <w:p w:rsidR="00E1689F" w:rsidRDefault="00E1689F" w:rsidP="005375A2">
      <w:pPr>
        <w:tabs>
          <w:tab w:val="left" w:pos="567"/>
        </w:tabs>
        <w:jc w:val="both"/>
        <w:rPr>
          <w:i/>
          <w:iCs/>
          <w:sz w:val="28"/>
          <w:szCs w:val="28"/>
        </w:rPr>
      </w:pPr>
    </w:p>
    <w:p w:rsidR="00E1689F" w:rsidRPr="005375A2" w:rsidRDefault="00E1689F" w:rsidP="005375A2">
      <w:pPr>
        <w:tabs>
          <w:tab w:val="left" w:pos="567"/>
        </w:tabs>
        <w:jc w:val="both"/>
        <w:rPr>
          <w:i/>
          <w:iCs/>
        </w:rPr>
      </w:pPr>
      <w:r>
        <w:rPr>
          <w:i/>
          <w:iCs/>
          <w:sz w:val="28"/>
          <w:szCs w:val="28"/>
        </w:rPr>
        <w:t xml:space="preserve">– </w:t>
      </w:r>
      <w:r w:rsidRPr="005375A2">
        <w:rPr>
          <w:i/>
          <w:iCs/>
          <w:sz w:val="28"/>
          <w:szCs w:val="28"/>
        </w:rPr>
        <w:t>Починковская межпоселенческая централизованная библиотечная система</w:t>
      </w:r>
      <w:r>
        <w:rPr>
          <w:i/>
          <w:iCs/>
          <w:sz w:val="28"/>
          <w:szCs w:val="28"/>
        </w:rPr>
        <w:t xml:space="preserve"> должна быть привлекательной для детей и молодежи. Это требует развития современных форм работы (включая дистанционные) и постоянного пополнения библиотечного фонда.</w:t>
      </w:r>
    </w:p>
    <w:p w:rsidR="00E1689F" w:rsidRDefault="00E1689F" w:rsidP="009279AB"/>
    <w:p w:rsidR="00E1689F" w:rsidRDefault="00E1689F" w:rsidP="009279AB"/>
    <w:p w:rsidR="00E1689F" w:rsidRDefault="00E1689F" w:rsidP="009279AB"/>
    <w:p w:rsidR="00E1689F" w:rsidRDefault="00E1689F" w:rsidP="009279AB"/>
    <w:p w:rsidR="00E1689F" w:rsidRDefault="00E1689F" w:rsidP="009279AB"/>
    <w:p w:rsidR="00E1689F" w:rsidRDefault="00E1689F" w:rsidP="009279AB">
      <w:pPr>
        <w:rPr>
          <w:sz w:val="28"/>
          <w:szCs w:val="28"/>
        </w:rPr>
      </w:pPr>
      <w:r w:rsidRPr="005E2313">
        <w:rPr>
          <w:sz w:val="28"/>
          <w:szCs w:val="28"/>
        </w:rPr>
        <w:t xml:space="preserve">Директор АНО "Смоленский научно-образовательный </w:t>
      </w: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  <w:r w:rsidRPr="005E2313">
        <w:rPr>
          <w:sz w:val="28"/>
          <w:szCs w:val="28"/>
        </w:rPr>
        <w:t>центр",</w:t>
      </w:r>
      <w:r>
        <w:rPr>
          <w:sz w:val="28"/>
          <w:szCs w:val="28"/>
        </w:rPr>
        <w:t xml:space="preserve"> доктор педагогических</w:t>
      </w:r>
      <w:r w:rsidRPr="005E2313">
        <w:rPr>
          <w:sz w:val="28"/>
          <w:szCs w:val="28"/>
        </w:rPr>
        <w:t xml:space="preserve"> наук, доцент</w:t>
      </w:r>
      <w:r>
        <w:rPr>
          <w:sz w:val="28"/>
          <w:szCs w:val="28"/>
        </w:rPr>
        <w:t xml:space="preserve">                                 Е.Н.Мажар</w:t>
      </w:r>
    </w:p>
    <w:p w:rsidR="00E1689F" w:rsidRDefault="00E1689F" w:rsidP="009279AB">
      <w:pPr>
        <w:rPr>
          <w:sz w:val="28"/>
          <w:szCs w:val="28"/>
        </w:rPr>
      </w:pPr>
      <w:r>
        <w:rPr>
          <w:noProof/>
        </w:rPr>
        <w:pict>
          <v:shape id="_x0000_s1029" type="#_x0000_t75" style="position:absolute;margin-left:-62.8pt;margin-top:-27pt;width:557.8pt;height:782.7pt;z-index:251659264">
            <v:imagedata r:id="rId7" o:title=""/>
          </v:shape>
        </w:pict>
      </w: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Default="00E1689F" w:rsidP="009279AB">
      <w:pPr>
        <w:rPr>
          <w:sz w:val="28"/>
          <w:szCs w:val="28"/>
        </w:rPr>
      </w:pPr>
    </w:p>
    <w:p w:rsidR="00E1689F" w:rsidRPr="005E2313" w:rsidRDefault="00E1689F" w:rsidP="009279AB">
      <w:pPr>
        <w:rPr>
          <w:sz w:val="28"/>
          <w:szCs w:val="28"/>
        </w:rPr>
      </w:pPr>
    </w:p>
    <w:sectPr w:rsidR="00E1689F" w:rsidRPr="005E2313" w:rsidSect="009A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343"/>
    <w:multiLevelType w:val="hybridMultilevel"/>
    <w:tmpl w:val="4B64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931"/>
    <w:rsid w:val="0002762E"/>
    <w:rsid w:val="000525C3"/>
    <w:rsid w:val="00063A43"/>
    <w:rsid w:val="0009098D"/>
    <w:rsid w:val="000A3C55"/>
    <w:rsid w:val="000A65E6"/>
    <w:rsid w:val="000C10F0"/>
    <w:rsid w:val="000C43DE"/>
    <w:rsid w:val="000E2A41"/>
    <w:rsid w:val="00107AF3"/>
    <w:rsid w:val="00113BCE"/>
    <w:rsid w:val="0011422B"/>
    <w:rsid w:val="001350F4"/>
    <w:rsid w:val="00137538"/>
    <w:rsid w:val="0015430B"/>
    <w:rsid w:val="00164EA5"/>
    <w:rsid w:val="00173704"/>
    <w:rsid w:val="00192A85"/>
    <w:rsid w:val="00192DB2"/>
    <w:rsid w:val="001A4628"/>
    <w:rsid w:val="001B7CB2"/>
    <w:rsid w:val="001B7D23"/>
    <w:rsid w:val="001E6F2F"/>
    <w:rsid w:val="002355FE"/>
    <w:rsid w:val="00255A0F"/>
    <w:rsid w:val="00255DD7"/>
    <w:rsid w:val="00284842"/>
    <w:rsid w:val="002B0817"/>
    <w:rsid w:val="002B123B"/>
    <w:rsid w:val="002B2810"/>
    <w:rsid w:val="002B381B"/>
    <w:rsid w:val="002D4DC8"/>
    <w:rsid w:val="002E0111"/>
    <w:rsid w:val="002F3A57"/>
    <w:rsid w:val="00300A3D"/>
    <w:rsid w:val="00322DB2"/>
    <w:rsid w:val="00327D78"/>
    <w:rsid w:val="003672B0"/>
    <w:rsid w:val="0039172E"/>
    <w:rsid w:val="003A6AD7"/>
    <w:rsid w:val="003B6BED"/>
    <w:rsid w:val="003E7E3A"/>
    <w:rsid w:val="003F1DE3"/>
    <w:rsid w:val="003F627A"/>
    <w:rsid w:val="00457D0E"/>
    <w:rsid w:val="00461B94"/>
    <w:rsid w:val="00480981"/>
    <w:rsid w:val="00483E24"/>
    <w:rsid w:val="004D5E47"/>
    <w:rsid w:val="0050734D"/>
    <w:rsid w:val="00511F62"/>
    <w:rsid w:val="00514FF2"/>
    <w:rsid w:val="00535118"/>
    <w:rsid w:val="005375A2"/>
    <w:rsid w:val="00560654"/>
    <w:rsid w:val="0058641C"/>
    <w:rsid w:val="00586592"/>
    <w:rsid w:val="00586881"/>
    <w:rsid w:val="00592704"/>
    <w:rsid w:val="005A41B4"/>
    <w:rsid w:val="005B7D37"/>
    <w:rsid w:val="005C7D2F"/>
    <w:rsid w:val="005D60B2"/>
    <w:rsid w:val="005E2313"/>
    <w:rsid w:val="005F2F08"/>
    <w:rsid w:val="005F5702"/>
    <w:rsid w:val="0060202F"/>
    <w:rsid w:val="00617BD2"/>
    <w:rsid w:val="00622048"/>
    <w:rsid w:val="0062441B"/>
    <w:rsid w:val="00630D48"/>
    <w:rsid w:val="00650959"/>
    <w:rsid w:val="00654D7F"/>
    <w:rsid w:val="0066446A"/>
    <w:rsid w:val="00665D6D"/>
    <w:rsid w:val="006836AF"/>
    <w:rsid w:val="006A292B"/>
    <w:rsid w:val="006A2E01"/>
    <w:rsid w:val="006A7A0A"/>
    <w:rsid w:val="006C41D9"/>
    <w:rsid w:val="006E1E1D"/>
    <w:rsid w:val="006E3CBF"/>
    <w:rsid w:val="00704124"/>
    <w:rsid w:val="00736135"/>
    <w:rsid w:val="00746231"/>
    <w:rsid w:val="00765671"/>
    <w:rsid w:val="00775D9D"/>
    <w:rsid w:val="00794D4C"/>
    <w:rsid w:val="007B7A61"/>
    <w:rsid w:val="007C6747"/>
    <w:rsid w:val="007D2462"/>
    <w:rsid w:val="007D46D3"/>
    <w:rsid w:val="007D7402"/>
    <w:rsid w:val="007E18B4"/>
    <w:rsid w:val="007F006F"/>
    <w:rsid w:val="007F2243"/>
    <w:rsid w:val="007F43DB"/>
    <w:rsid w:val="00802B19"/>
    <w:rsid w:val="0080567D"/>
    <w:rsid w:val="00806495"/>
    <w:rsid w:val="00831663"/>
    <w:rsid w:val="00833919"/>
    <w:rsid w:val="00855466"/>
    <w:rsid w:val="00870264"/>
    <w:rsid w:val="00882A2F"/>
    <w:rsid w:val="008A7EFA"/>
    <w:rsid w:val="008C3CC0"/>
    <w:rsid w:val="008D58F2"/>
    <w:rsid w:val="008E0536"/>
    <w:rsid w:val="008F2902"/>
    <w:rsid w:val="009054FC"/>
    <w:rsid w:val="0090787E"/>
    <w:rsid w:val="009279AB"/>
    <w:rsid w:val="00947264"/>
    <w:rsid w:val="009521B7"/>
    <w:rsid w:val="009607DA"/>
    <w:rsid w:val="00962221"/>
    <w:rsid w:val="00967E93"/>
    <w:rsid w:val="0097758B"/>
    <w:rsid w:val="0098065E"/>
    <w:rsid w:val="00987B85"/>
    <w:rsid w:val="00995C63"/>
    <w:rsid w:val="009A16A0"/>
    <w:rsid w:val="009C2372"/>
    <w:rsid w:val="00A031F4"/>
    <w:rsid w:val="00A070DE"/>
    <w:rsid w:val="00A54327"/>
    <w:rsid w:val="00A67C35"/>
    <w:rsid w:val="00A773B7"/>
    <w:rsid w:val="00A81C36"/>
    <w:rsid w:val="00A82F1F"/>
    <w:rsid w:val="00A83C58"/>
    <w:rsid w:val="00A8653C"/>
    <w:rsid w:val="00A90846"/>
    <w:rsid w:val="00AA2EB2"/>
    <w:rsid w:val="00AB0C76"/>
    <w:rsid w:val="00AB0E63"/>
    <w:rsid w:val="00AF2D2E"/>
    <w:rsid w:val="00B20047"/>
    <w:rsid w:val="00B27A73"/>
    <w:rsid w:val="00B37B7C"/>
    <w:rsid w:val="00B46996"/>
    <w:rsid w:val="00B773A3"/>
    <w:rsid w:val="00B77646"/>
    <w:rsid w:val="00BB67DC"/>
    <w:rsid w:val="00BC65AA"/>
    <w:rsid w:val="00C03718"/>
    <w:rsid w:val="00C10E6E"/>
    <w:rsid w:val="00C24941"/>
    <w:rsid w:val="00C30F50"/>
    <w:rsid w:val="00C33814"/>
    <w:rsid w:val="00C4767F"/>
    <w:rsid w:val="00C868A0"/>
    <w:rsid w:val="00C938A0"/>
    <w:rsid w:val="00CA39A2"/>
    <w:rsid w:val="00CB2A33"/>
    <w:rsid w:val="00CC4CCD"/>
    <w:rsid w:val="00CE09DC"/>
    <w:rsid w:val="00CE5140"/>
    <w:rsid w:val="00CF32EB"/>
    <w:rsid w:val="00CF61C2"/>
    <w:rsid w:val="00CF652C"/>
    <w:rsid w:val="00D5069D"/>
    <w:rsid w:val="00D5607D"/>
    <w:rsid w:val="00D57353"/>
    <w:rsid w:val="00D864AA"/>
    <w:rsid w:val="00D95EF9"/>
    <w:rsid w:val="00DB7AAC"/>
    <w:rsid w:val="00DE677B"/>
    <w:rsid w:val="00DF7FB4"/>
    <w:rsid w:val="00E1689F"/>
    <w:rsid w:val="00E66579"/>
    <w:rsid w:val="00E67D8F"/>
    <w:rsid w:val="00E709B3"/>
    <w:rsid w:val="00E76611"/>
    <w:rsid w:val="00E84AEC"/>
    <w:rsid w:val="00E854D7"/>
    <w:rsid w:val="00E93C39"/>
    <w:rsid w:val="00EC2544"/>
    <w:rsid w:val="00ED0D64"/>
    <w:rsid w:val="00ED37B0"/>
    <w:rsid w:val="00ED6920"/>
    <w:rsid w:val="00EE3BB7"/>
    <w:rsid w:val="00EE7AAF"/>
    <w:rsid w:val="00EF3FD9"/>
    <w:rsid w:val="00F04CC1"/>
    <w:rsid w:val="00F1281B"/>
    <w:rsid w:val="00F21AB5"/>
    <w:rsid w:val="00F22931"/>
    <w:rsid w:val="00F262AA"/>
    <w:rsid w:val="00F348E5"/>
    <w:rsid w:val="00F357F9"/>
    <w:rsid w:val="00F50146"/>
    <w:rsid w:val="00FA7578"/>
    <w:rsid w:val="00FB56EF"/>
    <w:rsid w:val="00FC5AF4"/>
    <w:rsid w:val="00FD48B1"/>
    <w:rsid w:val="00FE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38"/>
    <w:pPr>
      <w:spacing w:before="300" w:after="80"/>
      <w:outlineLvl w:val="0"/>
    </w:pPr>
    <w:rPr>
      <w:rFonts w:ascii="Cambria" w:hAnsi="Cambria" w:cs="Cambria"/>
      <w:caps/>
      <w:color w:val="1F497D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7538"/>
    <w:rPr>
      <w:rFonts w:ascii="Cambria" w:hAnsi="Cambria" w:cs="Cambria"/>
      <w:cap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2293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82F1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773B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62221"/>
  </w:style>
  <w:style w:type="paragraph" w:styleId="NoSpacing">
    <w:name w:val="No Spacing"/>
    <w:uiPriority w:val="99"/>
    <w:qFormat/>
    <w:rsid w:val="0062441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">
    <w:name w:val="Обратный адрес"/>
    <w:basedOn w:val="NoSpacing"/>
    <w:uiPriority w:val="99"/>
    <w:rsid w:val="00137538"/>
    <w:pPr>
      <w:spacing w:after="200"/>
    </w:pPr>
    <w:rPr>
      <w:rFonts w:ascii="Calibri" w:hAnsi="Calibri" w:cs="Calibri"/>
      <w:color w:val="1F497D"/>
      <w:sz w:val="23"/>
      <w:szCs w:val="23"/>
      <w:lang w:val="ru-RU" w:eastAsia="en-US"/>
    </w:rPr>
  </w:style>
  <w:style w:type="paragraph" w:styleId="ListParagraph">
    <w:name w:val="List Paragraph"/>
    <w:basedOn w:val="Normal"/>
    <w:uiPriority w:val="99"/>
    <w:qFormat/>
    <w:rsid w:val="00654D7F"/>
    <w:pPr>
      <w:ind w:left="720"/>
    </w:pPr>
  </w:style>
  <w:style w:type="paragraph" w:customStyle="1" w:styleId="headertext">
    <w:name w:val="headertext"/>
    <w:basedOn w:val="Normal"/>
    <w:uiPriority w:val="99"/>
    <w:rsid w:val="007C67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1604</TotalTime>
  <Pages>16</Pages>
  <Words>5008</Words>
  <Characters>28552</Characters>
  <Application>Microsoft Office Outlook</Application>
  <DocSecurity>0</DocSecurity>
  <Lines>0</Lines>
  <Paragraphs>0</Paragraphs>
  <ScaleCrop>false</ScaleCrop>
  <Company>библиотека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Издательство</dc:creator>
  <cp:keywords/>
  <dc:description/>
  <cp:lastModifiedBy>настя</cp:lastModifiedBy>
  <cp:revision>78</cp:revision>
  <cp:lastPrinted>2017-10-16T06:41:00Z</cp:lastPrinted>
  <dcterms:created xsi:type="dcterms:W3CDTF">2014-08-26T07:50:00Z</dcterms:created>
  <dcterms:modified xsi:type="dcterms:W3CDTF">2020-02-17T11:32:00Z</dcterms:modified>
</cp:coreProperties>
</file>